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DB6B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shd w:val="clear" w:fill="FFFFFF"/>
          <w:lang w:val="en-US" w:eastAsia="zh-CN"/>
        </w:rPr>
        <w:t>融水苗族自治县人民医院</w:t>
      </w:r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33"/>
          <w:szCs w:val="33"/>
          <w:shd w:val="clear" w:fill="FFFFFF"/>
        </w:rPr>
        <w:t>保洁劳务外包询价公告</w:t>
      </w:r>
    </w:p>
    <w:p w14:paraId="16E2D29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480" w:firstLineChars="200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  <w:lang w:val="en-US" w:eastAsia="zh-CN" w:bidi="ar"/>
        </w:rPr>
        <w:t>为进一步提升医院环境卫生质量，规范保洁服务管理，保障医疗诊疗环境安全、整洁、舒适，满足患者及医护人员的就医和工作需求，我院拟对保洁劳务外包服务进行公开询价，欢迎符合资质条件、具备相应服务能力的供应商前来报价：</w:t>
      </w:r>
    </w:p>
    <w:p w14:paraId="499D3BD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</w:rPr>
      </w:pPr>
      <w:r>
        <w:rPr>
          <w:rStyle w:val="6"/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</w:rPr>
        <w:t>一、项目名称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</w:rPr>
        <w:t>：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  <w:lang w:val="en-US" w:eastAsia="zh-CN"/>
        </w:rPr>
        <w:t>融水苗族自治县人民医院</w:t>
      </w:r>
      <w:r>
        <w:rPr>
          <w:rFonts w:hint="eastAsia" w:asciiTheme="minorEastAsia" w:hAnsiTheme="minorEastAsia" w:eastAsiaTheme="minorEastAsia" w:cstheme="minorEastAsia"/>
          <w:spacing w:val="30"/>
          <w:sz w:val="24"/>
          <w:szCs w:val="24"/>
          <w:shd w:val="clear" w:fill="FFFFFF"/>
        </w:rPr>
        <w:t>保洁劳务外包项目。</w:t>
      </w:r>
    </w:p>
    <w:p w14:paraId="3BF11FCA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/>
        </w:rPr>
      </w:pPr>
      <w:r>
        <w:rPr>
          <w:rStyle w:val="6"/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</w:rPr>
        <w:t>二、项目预算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</w:rPr>
        <w:t>：保洁服务控制价为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  <w:lang w:val="en-US" w:eastAsia="zh-CN"/>
        </w:rPr>
        <w:t>28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</w:rPr>
        <w:t>00元/人，报价高于控制价的视为无效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  <w:lang w:val="en-US" w:eastAsia="zh-CN"/>
        </w:rPr>
        <w:t>报价，人员配置61人。</w:t>
      </w:r>
    </w:p>
    <w:p w14:paraId="6F0BB1A3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8"/>
          <w:sz w:val="24"/>
          <w:szCs w:val="24"/>
          <w:lang w:val="en-US" w:eastAsia="zh-CN"/>
        </w:rPr>
      </w:pPr>
      <w:r>
        <w:rPr>
          <w:rStyle w:val="6"/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</w:rPr>
        <w:t>三、采购</w:t>
      </w:r>
      <w:r>
        <w:rPr>
          <w:rStyle w:val="6"/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  <w:lang w:val="en-US" w:eastAsia="zh-CN"/>
        </w:rPr>
        <w:t>需求：祥见（</w:t>
      </w:r>
      <w:r>
        <w:rPr>
          <w:rFonts w:hint="eastAsia" w:asciiTheme="minorEastAsia" w:hAnsiTheme="minorEastAsia" w:eastAsiaTheme="minorEastAsia" w:cstheme="minorEastAsia"/>
          <w:spacing w:val="23"/>
          <w:sz w:val="24"/>
          <w:szCs w:val="24"/>
          <w:shd w:val="clear" w:fill="FFFFFF"/>
          <w:lang w:val="en-US" w:eastAsia="zh-CN"/>
        </w:rPr>
        <w:t>融水苗族自治县人民医院</w:t>
      </w:r>
      <w:r>
        <w:rPr>
          <w:rFonts w:hint="eastAsia" w:asciiTheme="minorEastAsia" w:hAnsiTheme="minorEastAsia" w:eastAsiaTheme="minorEastAsia" w:cstheme="minorEastAsia"/>
          <w:spacing w:val="30"/>
          <w:sz w:val="24"/>
          <w:szCs w:val="24"/>
          <w:shd w:val="clear" w:fill="FFFFFF"/>
        </w:rPr>
        <w:t>保洁</w:t>
      </w:r>
      <w:r>
        <w:rPr>
          <w:rFonts w:hint="eastAsia" w:asciiTheme="minorEastAsia" w:hAnsiTheme="minorEastAsia" w:eastAsiaTheme="minorEastAsia" w:cstheme="minorEastAsia"/>
          <w:spacing w:val="30"/>
          <w:sz w:val="24"/>
          <w:szCs w:val="24"/>
          <w:shd w:val="clear" w:fill="FFFFFF"/>
          <w:lang w:val="en-US" w:eastAsia="zh-CN"/>
        </w:rPr>
        <w:t>采购需求）</w:t>
      </w:r>
    </w:p>
    <w:p w14:paraId="6D30BF0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四、投标人资质要求</w:t>
      </w: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 </w:t>
      </w:r>
    </w:p>
    <w:p w14:paraId="57C95604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spacing w:val="23"/>
          <w:kern w:val="0"/>
          <w:sz w:val="24"/>
          <w:szCs w:val="24"/>
          <w:lang w:val="en-US" w:eastAsia="zh-CN" w:bidi="ar"/>
        </w:rPr>
        <w:t>1.</w:t>
      </w: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具有独立法人资格，营业执照经营范围包含清洁服务相关内容。  </w:t>
      </w:r>
    </w:p>
    <w:p w14:paraId="45871611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spacing w:val="23"/>
          <w:kern w:val="0"/>
          <w:sz w:val="24"/>
          <w:szCs w:val="24"/>
          <w:lang w:val="en-US" w:eastAsia="zh-CN" w:bidi="ar"/>
        </w:rPr>
        <w:t>2.</w:t>
      </w: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所有服务人员需具备健康证明且无违法犯罪记录。  </w:t>
      </w:r>
    </w:p>
    <w:p w14:paraId="7AE535EE">
      <w:pPr>
        <w:keepNext w:val="0"/>
        <w:keepLines w:val="0"/>
        <w:pageBreakBefore w:val="0"/>
        <w:widowControl/>
        <w:numPr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cstheme="minorEastAsia"/>
          <w:spacing w:val="23"/>
          <w:kern w:val="0"/>
          <w:sz w:val="24"/>
          <w:szCs w:val="24"/>
          <w:lang w:val="en-US" w:eastAsia="zh-CN" w:bidi="ar"/>
        </w:rPr>
        <w:t>3</w:t>
      </w: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具有良好的商业信誉和健全的财务会计制度，近三年内无重大违法违规经营记录，未被列入失信被执行人名单（提供相关信用查询证明）。</w:t>
      </w:r>
    </w:p>
    <w:p w14:paraId="77E61C6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Style w:val="6"/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五、供应商需提供包含但不限于以下材料</w:t>
      </w: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  </w:t>
      </w:r>
    </w:p>
    <w:p w14:paraId="635F3FE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1.企业营业执照副本复印件。  </w:t>
      </w:r>
    </w:p>
    <w:p w14:paraId="5C1D496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2.法定代表人身份证明书及身份证复印件。  </w:t>
      </w:r>
    </w:p>
    <w:p w14:paraId="6B2CCBA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3.授权委托书（如有授权）及被授权人身份证复印件。  </w:t>
      </w:r>
    </w:p>
    <w:p w14:paraId="74BDBAF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4.公司简介，</w:t>
      </w:r>
      <w:r>
        <w:rPr>
          <w:rFonts w:hint="eastAsia" w:asciiTheme="minorEastAsia" w:hAnsiTheme="minorEastAsia" w:eastAsiaTheme="minorEastAsia" w:cstheme="minorEastAsia"/>
          <w:spacing w:val="30"/>
          <w:kern w:val="0"/>
          <w:sz w:val="24"/>
          <w:szCs w:val="24"/>
          <w:lang w:val="en-US" w:eastAsia="zh-CN" w:bidi="ar"/>
        </w:rPr>
        <w:t>包括但不限于公司规模、组织架构、人员构成、服务理念等。</w:t>
      </w: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  </w:t>
      </w:r>
    </w:p>
    <w:p w14:paraId="198916F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 xml:space="preserve">5.服务报价明细，包括各项服务费用组成及计费方式。  </w:t>
      </w:r>
    </w:p>
    <w:p w14:paraId="08FE9D8F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注：以上所有资料（一式二份）加盖公章装订成册密封，并在封面上注明项目名称、投标公司、联系方式等。</w:t>
      </w:r>
    </w:p>
    <w:p w14:paraId="3637FA8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pacing w:val="23"/>
          <w:kern w:val="0"/>
          <w:sz w:val="24"/>
          <w:szCs w:val="24"/>
          <w:lang w:val="en-US" w:eastAsia="zh-CN" w:bidi="ar"/>
        </w:rPr>
        <w:t>六</w:t>
      </w: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响应文件递交截止时间和地点</w:t>
      </w:r>
    </w:p>
    <w:p w14:paraId="6EB7E128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1.响应文件现场接收截止时间：2026 年4月24日 18 时 00 分止，（逾期提交的资料不予接收）；</w:t>
      </w:r>
    </w:p>
    <w:p w14:paraId="0A3FFFC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2.递交地点：融水苗族自治县人民医院9号楼2楼基建办公室，响应文件必须以密封形式递交；</w:t>
      </w:r>
    </w:p>
    <w:p w14:paraId="2A8DD74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3.如不能现场递交可邮寄，邮寄接收截止时间 2026 年4月24日 18 时 00 分前；</w:t>
      </w:r>
    </w:p>
    <w:p w14:paraId="2E799FD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4.邮寄地址：广西融水苗族自治县融水镇拱城街 73 号融水苗族自治县人民医院；邮寄时响应文件密封袋外必须注明联系人与电话。</w:t>
      </w:r>
    </w:p>
    <w:p w14:paraId="7248D07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00" w:lineRule="exact"/>
        <w:ind w:right="0" w:rightChars="0"/>
        <w:jc w:val="both"/>
        <w:textAlignment w:val="auto"/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5.收件人：陈女士  电话：13481778513</w:t>
      </w:r>
    </w:p>
    <w:p w14:paraId="0044D36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七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项目咨询联系</w:t>
      </w:r>
    </w:p>
    <w:p w14:paraId="268D396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jc w:val="both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联系人：项目归口部门 后勤服务中心 陈女士联系电话：</w:t>
      </w:r>
      <w:r>
        <w:rPr>
          <w:rFonts w:hint="eastAsia" w:asciiTheme="minorEastAsia" w:hAnsiTheme="minorEastAsia" w:eastAsiaTheme="minorEastAsia" w:cstheme="minorEastAsia"/>
          <w:color w:val="000000"/>
          <w:sz w:val="24"/>
          <w:szCs w:val="24"/>
          <w:lang w:val="en-US" w:eastAsia="zh-CN"/>
        </w:rPr>
        <w:t>13481778513</w:t>
      </w:r>
    </w:p>
    <w:p w14:paraId="379A6489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firstLine="5148" w:firstLineChars="1800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融水苗族自治县人民医院</w:t>
      </w:r>
    </w:p>
    <w:p w14:paraId="6E2B0B9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00" w:lineRule="exact"/>
        <w:ind w:left="422" w:leftChars="0" w:firstLine="5434" w:firstLineChars="1900"/>
        <w:jc w:val="both"/>
        <w:textAlignment w:val="auto"/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spacing w:val="23"/>
          <w:kern w:val="0"/>
          <w:sz w:val="24"/>
          <w:szCs w:val="24"/>
          <w:lang w:val="en-US" w:eastAsia="zh-CN" w:bidi="ar"/>
        </w:rPr>
        <w:t>2026年4月16日</w:t>
      </w:r>
    </w:p>
    <w:p w14:paraId="72CB200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4C2B7F"/>
    <w:rsid w:val="002337E4"/>
    <w:rsid w:val="352828CA"/>
    <w:rsid w:val="464C2B7F"/>
    <w:rsid w:val="4A8528A3"/>
    <w:rsid w:val="4AA54C92"/>
    <w:rsid w:val="6C940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769</Words>
  <Characters>820</Characters>
  <Lines>0</Lines>
  <Paragraphs>0</Paragraphs>
  <TotalTime>4</TotalTime>
  <ScaleCrop>false</ScaleCrop>
  <LinksUpToDate>false</LinksUpToDate>
  <CharactersWithSpaces>854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2026-04-10T09:07:00Z</dcterms:created>
  <dc:creator>无心人</dc:creator>
  <cp:lastModifiedBy>无心人</cp:lastModifiedBy>
  <dcterms:modified xsi:type="dcterms:W3CDTF">2026-04-16T03:52:46Z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E7B8E0FDE51E4593A8CEC97E3F2C08E2_11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