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4EA05">
      <w:pPr>
        <w:pStyle w:val="9"/>
        <w:adjustRightInd w:val="0"/>
        <w:snapToGrid w:val="0"/>
        <w:spacing w:after="0"/>
        <w:jc w:val="center"/>
        <w:rPr>
          <w:rFonts w:hint="eastAsia" w:ascii="微软雅黑" w:hAnsi="微软雅黑" w:eastAsia="微软雅黑" w:cs="黑体"/>
          <w:b/>
          <w:bCs/>
          <w:kern w:val="2"/>
          <w:sz w:val="36"/>
          <w:szCs w:val="36"/>
          <w:lang w:val="en-US" w:eastAsia="zh-CN"/>
        </w:rPr>
      </w:pPr>
      <w:bookmarkStart w:id="44" w:name="_GoBack"/>
      <w:r>
        <w:rPr>
          <w:sz w:val="22"/>
          <w:szCs w:val="28"/>
        </w:rPr>
        <w:fldChar w:fldCharType="begin"/>
      </w:r>
      <w:r>
        <w:rPr>
          <w:sz w:val="22"/>
          <w:szCs w:val="28"/>
        </w:rPr>
        <w:instrText xml:space="preserve"> HYPERLINK "http://www.baidu.com/link?url=yZMmid-UaHxk-1CpLF8xbltOJulI8JlKKeegRUEmUg3" \t "https://www.baidu.com/_blank" </w:instrText>
      </w:r>
      <w:r>
        <w:rPr>
          <w:sz w:val="22"/>
          <w:szCs w:val="28"/>
        </w:rPr>
        <w:fldChar w:fldCharType="separate"/>
      </w:r>
      <w:r>
        <w:rPr>
          <w:sz w:val="22"/>
          <w:szCs w:val="28"/>
        </w:rPr>
        <w:fldChar w:fldCharType="end"/>
      </w:r>
      <w:r>
        <w:rPr>
          <w:rFonts w:hint="eastAsia" w:ascii="微软雅黑" w:hAnsi="微软雅黑" w:eastAsia="微软雅黑" w:cs="黑体"/>
          <w:b/>
          <w:bCs/>
          <w:kern w:val="2"/>
          <w:sz w:val="36"/>
          <w:szCs w:val="36"/>
          <w:lang w:eastAsia="zh-CN"/>
        </w:rPr>
        <w:t>药品供应物流延伸服务采购</w:t>
      </w:r>
      <w:r>
        <w:rPr>
          <w:rFonts w:hint="eastAsia" w:ascii="微软雅黑" w:hAnsi="微软雅黑" w:eastAsia="微软雅黑" w:cs="黑体"/>
          <w:b/>
          <w:bCs/>
          <w:kern w:val="2"/>
          <w:sz w:val="36"/>
          <w:szCs w:val="36"/>
          <w:lang w:val="en-US" w:eastAsia="zh-CN"/>
        </w:rPr>
        <w:t>项目市场调研询价</w:t>
      </w:r>
    </w:p>
    <w:p w14:paraId="229DDC75">
      <w:pPr>
        <w:pStyle w:val="9"/>
        <w:adjustRightInd w:val="0"/>
        <w:snapToGrid w:val="0"/>
        <w:spacing w:after="0"/>
        <w:jc w:val="center"/>
        <w:rPr>
          <w:rFonts w:hint="default" w:ascii="微软雅黑" w:hAnsi="微软雅黑" w:eastAsia="微软雅黑" w:cs="微软雅黑"/>
          <w:b/>
          <w:bCs/>
          <w:kern w:val="2"/>
          <w:sz w:val="36"/>
          <w:szCs w:val="36"/>
          <w:lang w:val="en-US" w:eastAsia="zh-CN"/>
        </w:rPr>
      </w:pPr>
      <w:r>
        <w:rPr>
          <w:rFonts w:hint="eastAsia" w:ascii="微软雅黑" w:hAnsi="微软雅黑" w:eastAsia="微软雅黑" w:cs="黑体"/>
          <w:b/>
          <w:bCs/>
          <w:kern w:val="2"/>
          <w:sz w:val="36"/>
          <w:szCs w:val="36"/>
          <w:lang w:val="en-US" w:eastAsia="zh-CN"/>
        </w:rPr>
        <w:t>技术需求与响应文件格式</w:t>
      </w:r>
    </w:p>
    <w:bookmarkEnd w:id="44"/>
    <w:p w14:paraId="1D1F41E8">
      <w:pPr>
        <w:snapToGrid w:val="0"/>
        <w:spacing w:before="50" w:after="50" w:line="500" w:lineRule="exact"/>
        <w:rPr>
          <w:rFonts w:hint="eastAsia" w:ascii="微软雅黑" w:hAnsi="微软雅黑" w:eastAsia="微软雅黑"/>
          <w:b/>
          <w:bCs/>
          <w:sz w:val="32"/>
          <w:szCs w:val="32"/>
        </w:rPr>
      </w:pPr>
    </w:p>
    <w:p w14:paraId="7363ABD5">
      <w:pPr>
        <w:adjustRightInd w:val="0"/>
        <w:snapToGrid w:val="0"/>
        <w:jc w:val="center"/>
        <w:rPr>
          <w:rFonts w:hint="eastAsia" w:ascii="微软雅黑" w:hAnsi="微软雅黑" w:eastAsia="微软雅黑" w:cstheme="minorEastAsia"/>
          <w:b/>
          <w:bCs/>
          <w:sz w:val="32"/>
          <w:szCs w:val="32"/>
        </w:rPr>
      </w:pPr>
      <w:r>
        <w:rPr>
          <w:rFonts w:hint="eastAsia" w:ascii="微软雅黑" w:hAnsi="微软雅黑" w:eastAsia="微软雅黑" w:cstheme="minorEastAsia"/>
          <w:b/>
          <w:bCs/>
          <w:sz w:val="32"/>
          <w:szCs w:val="32"/>
        </w:rPr>
        <w:t>技术需求</w:t>
      </w:r>
    </w:p>
    <w:p w14:paraId="06521924">
      <w:pPr>
        <w:adjustRightInd w:val="0"/>
        <w:snapToGrid w:val="0"/>
        <w:ind w:firstLine="480" w:firstLineChars="200"/>
        <w:rPr>
          <w:rFonts w:hint="eastAsia" w:ascii="微软雅黑" w:hAnsi="微软雅黑" w:eastAsia="微软雅黑" w:cstheme="minorEastAsia"/>
          <w:b/>
          <w:bCs/>
          <w:sz w:val="24"/>
        </w:rPr>
      </w:pPr>
      <w:r>
        <w:rPr>
          <w:rFonts w:hint="eastAsia" w:ascii="微软雅黑" w:hAnsi="微软雅黑" w:eastAsia="微软雅黑" w:cstheme="minorEastAsia"/>
          <w:b/>
          <w:bCs/>
          <w:sz w:val="24"/>
        </w:rPr>
        <w:t>1.药品自动分包机</w:t>
      </w:r>
    </w:p>
    <w:p w14:paraId="79DF4C9F">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配置</w:t>
      </w:r>
      <w:bookmarkStart w:id="0" w:name="OLE_LINK7"/>
      <w:r>
        <w:rPr>
          <w:rFonts w:hint="eastAsia" w:ascii="微软雅黑" w:hAnsi="微软雅黑" w:eastAsia="微软雅黑" w:cstheme="minorEastAsia"/>
          <w:sz w:val="24"/>
        </w:rPr>
        <w:t>药品自动分包机</w:t>
      </w:r>
      <w:bookmarkEnd w:id="0"/>
      <w:r>
        <w:rPr>
          <w:rFonts w:hint="eastAsia" w:ascii="微软雅黑" w:hAnsi="微软雅黑" w:eastAsia="微软雅黑" w:cstheme="minorEastAsia"/>
          <w:sz w:val="24"/>
        </w:rPr>
        <w:t>一台及配套建设（含电动剥药机、管理软件、工作电脑、调剂台、办公桌椅、与HIS系统的接口开发及分包机控温控湿隔间建设等）；</w:t>
      </w:r>
    </w:p>
    <w:p w14:paraId="491133C6">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为设备提供三年免费维保服务（包括更换配件）；</w:t>
      </w:r>
    </w:p>
    <w:p w14:paraId="4E630C46">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为设备提供三年的分包膜和墨盒，供应量能满足医院的分包需要；</w:t>
      </w:r>
    </w:p>
    <w:p w14:paraId="6E322B39">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设备药盒数量≥350个，外摆药盘的药槽数量≥60个，多药盒联组（多个药盒存放同一种药品并能联动发药）数量≥6个；</w:t>
      </w:r>
    </w:p>
    <w:p w14:paraId="15B11EAC">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设备机内具备抽湿功能或机内可放置抽湿机（水箱容积≥12L）；</w:t>
      </w:r>
    </w:p>
    <w:p w14:paraId="46F274CA">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设备分包速度≥60袋/分钟；</w:t>
      </w:r>
    </w:p>
    <w:p w14:paraId="4944C479">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设备分包准确率≥99.8%（即差错≤2袋/千袋）；</w:t>
      </w:r>
    </w:p>
    <w:p w14:paraId="6188B028">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设备可与门诊自动发药机实现数据互通和协同运行（如分包协定处方和拆零药）；</w:t>
      </w:r>
    </w:p>
    <w:p w14:paraId="151CA15A">
      <w:pPr>
        <w:pStyle w:val="19"/>
        <w:numPr>
          <w:ilvl w:val="0"/>
          <w:numId w:val="2"/>
        </w:numPr>
        <w:adjustRightInd w:val="0"/>
        <w:snapToGrid w:val="0"/>
        <w:ind w:firstLineChars="0"/>
        <w:rPr>
          <w:rFonts w:hint="eastAsia" w:ascii="微软雅黑" w:hAnsi="微软雅黑" w:eastAsia="微软雅黑" w:cstheme="minorEastAsia"/>
          <w:sz w:val="24"/>
        </w:rPr>
      </w:pPr>
      <w:bookmarkStart w:id="1" w:name="OLE_LINK9"/>
      <w:r>
        <w:rPr>
          <w:rFonts w:hint="eastAsia" w:ascii="微软雅黑" w:hAnsi="微软雅黑" w:eastAsia="微软雅黑" w:cstheme="minorEastAsia"/>
          <w:sz w:val="24"/>
        </w:rPr>
        <w:t>设备</w:t>
      </w:r>
      <w:bookmarkEnd w:id="1"/>
      <w:r>
        <w:rPr>
          <w:rFonts w:hint="eastAsia" w:ascii="微软雅黑" w:hAnsi="微软雅黑" w:eastAsia="微软雅黑" w:cstheme="minorEastAsia"/>
          <w:sz w:val="24"/>
        </w:rPr>
        <w:t>能提示操作人员对缺药进行补充，药盒具备智能管理功能，对放错位置的药盒能自动调整适配药盒位置而无需重新放置；</w:t>
      </w:r>
    </w:p>
    <w:p w14:paraId="71CB929F">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设备为触摸屏操作，全中文界面；</w:t>
      </w:r>
    </w:p>
    <w:p w14:paraId="29C4DDAA">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设备能自动声光提示加药药盒位置，缺药自动报警；</w:t>
      </w:r>
    </w:p>
    <w:p w14:paraId="0997A299">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设备具备库存管理及盘点功能；</w:t>
      </w:r>
    </w:p>
    <w:p w14:paraId="0666B9FD">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药袋的打印格式能根据药师或护理部的要求进行修改，能够凸显重点信息字段；</w:t>
      </w:r>
    </w:p>
    <w:p w14:paraId="4601F0F5">
      <w:pPr>
        <w:pStyle w:val="19"/>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设备为原装整机进口；</w:t>
      </w:r>
    </w:p>
    <w:p w14:paraId="216A7AAF">
      <w:pPr>
        <w:pStyle w:val="21"/>
        <w:numPr>
          <w:ilvl w:val="0"/>
          <w:numId w:val="2"/>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sz w:val="24"/>
          <w:szCs w:val="24"/>
        </w:rPr>
        <w:t>设备日常发生故障时，需1小时内响应；远程沟通不能解决的，需两个工作日内到达现场；</w:t>
      </w:r>
    </w:p>
    <w:p w14:paraId="144C55CC">
      <w:pPr>
        <w:pStyle w:val="21"/>
        <w:numPr>
          <w:ilvl w:val="0"/>
          <w:numId w:val="2"/>
        </w:numPr>
        <w:adjustRightInd w:val="0"/>
        <w:snapToGrid w:val="0"/>
        <w:ind w:firstLineChars="0"/>
        <w:rPr>
          <w:rFonts w:hint="eastAsia" w:ascii="微软雅黑" w:hAnsi="微软雅黑" w:eastAsia="微软雅黑" w:cstheme="minorEastAsia"/>
          <w:sz w:val="24"/>
        </w:rPr>
      </w:pPr>
      <w:bookmarkStart w:id="2" w:name="OLE_LINK15"/>
      <w:r>
        <w:rPr>
          <w:rFonts w:hint="eastAsia" w:ascii="微软雅黑" w:hAnsi="微软雅黑" w:eastAsia="微软雅黑"/>
          <w:sz w:val="24"/>
          <w:szCs w:val="24"/>
        </w:rPr>
        <w:t>针对医院工作人员的操作培训和远程指导。</w:t>
      </w:r>
    </w:p>
    <w:bookmarkEnd w:id="2"/>
    <w:p w14:paraId="1176E565">
      <w:pPr>
        <w:adjustRightInd w:val="0"/>
        <w:snapToGrid w:val="0"/>
        <w:ind w:firstLine="480" w:firstLineChars="200"/>
        <w:rPr>
          <w:rFonts w:hint="eastAsia" w:ascii="微软雅黑" w:hAnsi="微软雅黑" w:eastAsia="微软雅黑" w:cstheme="minorEastAsia"/>
          <w:b/>
          <w:bCs/>
          <w:sz w:val="24"/>
        </w:rPr>
      </w:pPr>
      <w:r>
        <w:rPr>
          <w:rFonts w:hint="eastAsia" w:ascii="微软雅黑" w:hAnsi="微软雅黑" w:eastAsia="微软雅黑" w:cstheme="minorEastAsia"/>
          <w:b/>
          <w:bCs/>
          <w:sz w:val="24"/>
        </w:rPr>
        <w:t>2.门诊自动发药机</w:t>
      </w:r>
    </w:p>
    <w:p w14:paraId="1C3BEB5E">
      <w:pPr>
        <w:pStyle w:val="19"/>
        <w:numPr>
          <w:ilvl w:val="0"/>
          <w:numId w:val="3"/>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配置门诊自动发药机一台及配套建设（含管理软件、服务器，工作电脑、调剂台、办公桌椅、智能药筐与HIS系统的接口开发等）；</w:t>
      </w:r>
    </w:p>
    <w:p w14:paraId="75916BD4">
      <w:pPr>
        <w:pStyle w:val="19"/>
        <w:numPr>
          <w:ilvl w:val="0"/>
          <w:numId w:val="3"/>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为设备提供三年免费维保服务（包括更换配件）；</w:t>
      </w:r>
    </w:p>
    <w:p w14:paraId="4BFA6146">
      <w:pPr>
        <w:pStyle w:val="19"/>
        <w:numPr>
          <w:ilvl w:val="0"/>
          <w:numId w:val="3"/>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rPr>
        <w:t>设备储药模块≥2个，储药量≥7000盒，储药品规≥800种；</w:t>
      </w:r>
    </w:p>
    <w:p w14:paraId="74DB5458">
      <w:pPr>
        <w:pStyle w:val="19"/>
        <w:numPr>
          <w:ilvl w:val="0"/>
          <w:numId w:val="3"/>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设备采用重力斜槽式滑动落药，采用电磁及光电双重计数，出药方式为一次性全屏落药，有安全缓冲结构接药，发药速度≥2500盒/小时；</w:t>
      </w:r>
    </w:p>
    <w:p w14:paraId="77E6B6BD">
      <w:pPr>
        <w:pStyle w:val="19"/>
        <w:numPr>
          <w:ilvl w:val="0"/>
          <w:numId w:val="3"/>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设备配备加药机械手，具备不停机多品种批量加药功能，能提示缺药，有预防及纠错机制避免补药时发生错误，加药速度约为2000盒/小时，出现故障时可人工加药；</w:t>
      </w:r>
    </w:p>
    <w:p w14:paraId="4E0D0E59">
      <w:pPr>
        <w:pStyle w:val="19"/>
        <w:numPr>
          <w:ilvl w:val="0"/>
          <w:numId w:val="3"/>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rPr>
        <w:t>设备具备加药缓存功能，配置不少于四条独立的加药缓存轨道；</w:t>
      </w:r>
    </w:p>
    <w:p w14:paraId="500F6AB0">
      <w:pPr>
        <w:pStyle w:val="19"/>
        <w:numPr>
          <w:ilvl w:val="0"/>
          <w:numId w:val="3"/>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设备能将同一医嘱内的药品按最小包装换算成整盒发药和拆零发药两部分，能按照设定的区分逻辑将整盒发药部分的医嘱准确传输给发药机并生成拣选单；</w:t>
      </w:r>
    </w:p>
    <w:p w14:paraId="652C278B">
      <w:pPr>
        <w:pStyle w:val="19"/>
        <w:numPr>
          <w:ilvl w:val="0"/>
          <w:numId w:val="3"/>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rPr>
        <w:t>设备的上药和发药为相互独立的两个系统，可同时进行，互不干扰；</w:t>
      </w:r>
    </w:p>
    <w:p w14:paraId="214D4FA9">
      <w:pPr>
        <w:pStyle w:val="19"/>
        <w:numPr>
          <w:ilvl w:val="0"/>
          <w:numId w:val="3"/>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rPr>
        <w:t>设备内置打印装置，具备发药处方单自动打印并与药品共出功能；</w:t>
      </w:r>
    </w:p>
    <w:p w14:paraId="78095B0D">
      <w:pPr>
        <w:pStyle w:val="19"/>
        <w:numPr>
          <w:ilvl w:val="0"/>
          <w:numId w:val="3"/>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rPr>
        <w:t>设备具备通过触摸屏操作，管理软件为全中文界面；</w:t>
      </w:r>
    </w:p>
    <w:p w14:paraId="4AB9C5B6">
      <w:pPr>
        <w:pStyle w:val="19"/>
        <w:numPr>
          <w:ilvl w:val="0"/>
          <w:numId w:val="3"/>
        </w:numPr>
        <w:adjustRightInd w:val="0"/>
        <w:snapToGrid w:val="0"/>
        <w:ind w:firstLineChars="0"/>
        <w:rPr>
          <w:rFonts w:hint="eastAsia" w:ascii="微软雅黑" w:hAnsi="微软雅黑" w:eastAsia="微软雅黑"/>
          <w:sz w:val="24"/>
          <w:szCs w:val="24"/>
        </w:rPr>
      </w:pPr>
      <w:bookmarkStart w:id="3" w:name="OLE_LINK10"/>
      <w:r>
        <w:rPr>
          <w:rFonts w:hint="eastAsia" w:ascii="微软雅黑" w:hAnsi="微软雅黑" w:eastAsia="微软雅黑"/>
          <w:sz w:val="24"/>
          <w:szCs w:val="24"/>
        </w:rPr>
        <w:t>设备管理软件具备库存上下限设定、库存预警功能、盘点管理功能、效期管理功能；</w:t>
      </w:r>
    </w:p>
    <w:p w14:paraId="0F13CB36">
      <w:pPr>
        <w:pStyle w:val="21"/>
        <w:numPr>
          <w:ilvl w:val="0"/>
          <w:numId w:val="3"/>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sz w:val="24"/>
          <w:szCs w:val="24"/>
        </w:rPr>
        <w:t>设备日常发生故障时，需1小时内响应；远程沟通不能解决的，需两个工作日内到达现场。</w:t>
      </w:r>
    </w:p>
    <w:p w14:paraId="3CF3F670">
      <w:pPr>
        <w:pStyle w:val="21"/>
        <w:numPr>
          <w:ilvl w:val="0"/>
          <w:numId w:val="3"/>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sz w:val="24"/>
          <w:szCs w:val="24"/>
        </w:rPr>
        <w:t>针对医院工作人员的操作培训和远程指导。</w:t>
      </w:r>
    </w:p>
    <w:bookmarkEnd w:id="3"/>
    <w:p w14:paraId="453F8826">
      <w:pPr>
        <w:adjustRightInd w:val="0"/>
        <w:snapToGrid w:val="0"/>
        <w:ind w:firstLine="480" w:firstLineChars="200"/>
        <w:rPr>
          <w:rFonts w:hint="eastAsia" w:ascii="微软雅黑" w:hAnsi="微软雅黑" w:eastAsia="微软雅黑" w:cstheme="minorEastAsia"/>
          <w:b/>
          <w:bCs/>
          <w:sz w:val="24"/>
        </w:rPr>
      </w:pPr>
      <w:r>
        <w:rPr>
          <w:rFonts w:hint="eastAsia" w:ascii="微软雅黑" w:hAnsi="微软雅黑" w:eastAsia="微软雅黑" w:cstheme="minorEastAsia"/>
          <w:b/>
          <w:bCs/>
          <w:sz w:val="24"/>
        </w:rPr>
        <w:t>3.药品自动拆零机</w:t>
      </w:r>
    </w:p>
    <w:p w14:paraId="3156EFE6">
      <w:pPr>
        <w:pStyle w:val="19"/>
        <w:numPr>
          <w:ilvl w:val="0"/>
          <w:numId w:val="4"/>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配置药品自动拆零机一台及配套建设（含管理软件、工作电脑、办公桌椅、智能药筐与HIS系统的接口开发等）；</w:t>
      </w:r>
    </w:p>
    <w:p w14:paraId="6F3E1914">
      <w:pPr>
        <w:pStyle w:val="19"/>
        <w:numPr>
          <w:ilvl w:val="0"/>
          <w:numId w:val="4"/>
        </w:numPr>
        <w:adjustRightInd w:val="0"/>
        <w:snapToGrid w:val="0"/>
        <w:ind w:firstLineChars="0"/>
        <w:rPr>
          <w:rFonts w:hint="eastAsia" w:ascii="微软雅黑" w:hAnsi="微软雅黑" w:eastAsia="微软雅黑" w:cstheme="minorEastAsia"/>
          <w:sz w:val="24"/>
        </w:rPr>
      </w:pPr>
      <w:r>
        <w:rPr>
          <w:rFonts w:hint="eastAsia" w:ascii="微软雅黑" w:hAnsi="微软雅黑" w:eastAsia="微软雅黑" w:cstheme="minorEastAsia"/>
          <w:sz w:val="24"/>
        </w:rPr>
        <w:t>为设备提供三年免费维保服务（包括更换配件）；</w:t>
      </w:r>
    </w:p>
    <w:p w14:paraId="3C54FBE4">
      <w:pPr>
        <w:pStyle w:val="19"/>
        <w:numPr>
          <w:ilvl w:val="0"/>
          <w:numId w:val="4"/>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rPr>
        <w:t>设备储药盒数量≥60个，储药品规≥60种，可以进行药盒联组；</w:t>
      </w:r>
    </w:p>
    <w:p w14:paraId="23503BC3">
      <w:pPr>
        <w:pStyle w:val="19"/>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rPr>
        <w:t>设备采用触摸屏操作，管理软件为全中文界面；</w:t>
      </w:r>
    </w:p>
    <w:p w14:paraId="2F3C0954">
      <w:pPr>
        <w:pStyle w:val="19"/>
        <w:numPr>
          <w:ilvl w:val="0"/>
          <w:numId w:val="4"/>
        </w:numPr>
        <w:adjustRightInd w:val="0"/>
        <w:snapToGrid w:val="0"/>
        <w:ind w:firstLineChars="0"/>
        <w:rPr>
          <w:rFonts w:hint="eastAsia" w:ascii="微软雅黑" w:hAnsi="微软雅黑" w:eastAsia="微软雅黑"/>
          <w:sz w:val="24"/>
        </w:rPr>
      </w:pPr>
      <w:r>
        <w:rPr>
          <w:rFonts w:hint="eastAsia" w:ascii="微软雅黑" w:hAnsi="微软雅黑" w:eastAsia="微软雅黑"/>
          <w:sz w:val="24"/>
          <w:szCs w:val="24"/>
        </w:rPr>
        <w:t>设备</w:t>
      </w:r>
      <w:r>
        <w:rPr>
          <w:rFonts w:hint="eastAsia" w:ascii="微软雅黑" w:hAnsi="微软雅黑" w:eastAsia="微软雅黑"/>
          <w:sz w:val="24"/>
        </w:rPr>
        <w:t>采用独立落药避免交叉污染，每个药盒均具备独立落药口；</w:t>
      </w:r>
    </w:p>
    <w:p w14:paraId="62932320">
      <w:pPr>
        <w:pStyle w:val="21"/>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设备可以通过扫描一维码或二维码获取对应的拆零医嘱发药；</w:t>
      </w:r>
    </w:p>
    <w:p w14:paraId="0E148BB0">
      <w:pPr>
        <w:pStyle w:val="19"/>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cstheme="minorEastAsia"/>
          <w:sz w:val="24"/>
        </w:rPr>
        <w:t>药盒具备智能管理功能，对放错位置的药盒能自动调整适配药盒位置而无需重新放置；</w:t>
      </w:r>
    </w:p>
    <w:p w14:paraId="5D7A7CC6">
      <w:pPr>
        <w:pStyle w:val="19"/>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设备管理软件具备库存上下限设定、库存预警功能、盘点管理功能、效期管理功能；</w:t>
      </w:r>
    </w:p>
    <w:p w14:paraId="62512161">
      <w:pPr>
        <w:pStyle w:val="21"/>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设备日常发生故障时，需1小时内响应；远程沟通不能解决的，需两个工作日内到达现场。</w:t>
      </w:r>
    </w:p>
    <w:p w14:paraId="2190CFFB">
      <w:pPr>
        <w:pStyle w:val="21"/>
        <w:numPr>
          <w:ilvl w:val="0"/>
          <w:numId w:val="4"/>
        </w:numPr>
        <w:adjustRightInd w:val="0"/>
        <w:snapToGrid w:val="0"/>
        <w:ind w:firstLineChars="0"/>
        <w:rPr>
          <w:rFonts w:hint="eastAsia" w:ascii="微软雅黑" w:hAnsi="微软雅黑" w:eastAsia="微软雅黑"/>
          <w:sz w:val="24"/>
          <w:szCs w:val="24"/>
        </w:rPr>
      </w:pPr>
      <w:r>
        <w:rPr>
          <w:rFonts w:hint="eastAsia" w:ascii="微软雅黑" w:hAnsi="微软雅黑" w:eastAsia="微软雅黑"/>
          <w:sz w:val="24"/>
          <w:szCs w:val="24"/>
        </w:rPr>
        <w:t>针对医院工作人员的操作培训和远程指导。</w:t>
      </w:r>
    </w:p>
    <w:p w14:paraId="68E123A9">
      <w:pPr>
        <w:widowControl/>
        <w:adjustRightInd w:val="0"/>
        <w:snapToGrid w:val="0"/>
        <w:ind w:firstLine="480" w:firstLineChars="200"/>
        <w:rPr>
          <w:rFonts w:hint="eastAsia" w:ascii="微软雅黑" w:hAnsi="微软雅黑" w:eastAsia="微软雅黑" w:cstheme="minorEastAsia"/>
          <w:sz w:val="24"/>
        </w:rPr>
      </w:pPr>
    </w:p>
    <w:p w14:paraId="24667877">
      <w:pPr>
        <w:pStyle w:val="11"/>
        <w:jc w:val="left"/>
        <w:rPr>
          <w:rFonts w:hint="eastAsia" w:ascii="微软雅黑" w:hAnsi="微软雅黑" w:eastAsia="微软雅黑" w:cstheme="minorEastAsia"/>
          <w:kern w:val="2"/>
          <w:sz w:val="24"/>
          <w:szCs w:val="24"/>
        </w:rPr>
      </w:pPr>
    </w:p>
    <w:p w14:paraId="09DD9614">
      <w:pPr>
        <w:pStyle w:val="11"/>
        <w:jc w:val="center"/>
        <w:rPr>
          <w:rFonts w:hint="eastAsia" w:ascii="微软雅黑" w:hAnsi="微软雅黑" w:eastAsia="微软雅黑" w:cstheme="minorEastAsia"/>
          <w:b/>
          <w:bCs/>
          <w:kern w:val="2"/>
          <w:sz w:val="36"/>
          <w:szCs w:val="36"/>
        </w:rPr>
      </w:pPr>
      <w:r>
        <w:rPr>
          <w:rFonts w:hint="eastAsia" w:ascii="微软雅黑" w:hAnsi="微软雅黑" w:eastAsia="微软雅黑" w:cstheme="minorEastAsia"/>
          <w:b/>
          <w:bCs/>
          <w:kern w:val="2"/>
          <w:sz w:val="36"/>
          <w:szCs w:val="36"/>
        </w:rPr>
        <w:t>响应文件格式</w:t>
      </w:r>
    </w:p>
    <w:p w14:paraId="14D32368">
      <w:pPr>
        <w:pStyle w:val="11"/>
        <w:jc w:val="center"/>
        <w:rPr>
          <w:rFonts w:hint="eastAsia" w:ascii="华文中宋" w:hAnsi="华文中宋" w:eastAsia="华文中宋"/>
          <w:b/>
          <w:sz w:val="44"/>
          <w:szCs w:val="44"/>
        </w:rPr>
      </w:pPr>
      <w:r>
        <w:rPr>
          <w:rFonts w:hint="eastAsia" w:ascii="华文中宋" w:hAnsi="华文中宋" w:eastAsia="华文中宋" w:cs="宋体"/>
          <w:b/>
          <w:sz w:val="44"/>
          <w:szCs w:val="44"/>
          <w:lang w:val="zh-CN"/>
        </w:rPr>
        <w:t xml:space="preserve">药品供应物流延伸服务项目  </w:t>
      </w:r>
    </w:p>
    <w:p w14:paraId="030211B8">
      <w:pPr>
        <w:pStyle w:val="11"/>
        <w:jc w:val="center"/>
        <w:rPr>
          <w:rFonts w:ascii="Times New Roman" w:hAnsi="Times New Roman"/>
          <w:b/>
          <w:sz w:val="48"/>
          <w:szCs w:val="48"/>
        </w:rPr>
      </w:pPr>
    </w:p>
    <w:p w14:paraId="016E7785">
      <w:pPr>
        <w:pStyle w:val="11"/>
        <w:jc w:val="center"/>
        <w:rPr>
          <w:rFonts w:ascii="Times New Roman" w:hAnsi="Times New Roman"/>
          <w:b/>
          <w:sz w:val="48"/>
          <w:szCs w:val="48"/>
        </w:rPr>
      </w:pPr>
    </w:p>
    <w:p w14:paraId="05EBDB3A">
      <w:pPr>
        <w:pStyle w:val="11"/>
        <w:tabs>
          <w:tab w:val="left" w:pos="1260"/>
        </w:tabs>
        <w:jc w:val="center"/>
        <w:rPr>
          <w:rFonts w:hint="eastAsia" w:ascii="华文中宋" w:hAnsi="华文中宋" w:eastAsia="华文中宋"/>
          <w:b/>
          <w:spacing w:val="100"/>
          <w:w w:val="110"/>
          <w:sz w:val="44"/>
          <w:szCs w:val="44"/>
        </w:rPr>
      </w:pPr>
      <w:r>
        <w:rPr>
          <w:rFonts w:hint="eastAsia" w:ascii="华文中宋" w:hAnsi="华文中宋" w:eastAsia="华文中宋" w:cs="宋体"/>
          <w:b/>
          <w:sz w:val="44"/>
          <w:szCs w:val="44"/>
        </w:rPr>
        <w:t>响应</w:t>
      </w:r>
      <w:r>
        <w:rPr>
          <w:rFonts w:hint="eastAsia" w:ascii="华文中宋" w:hAnsi="华文中宋" w:eastAsia="华文中宋" w:cs="宋体"/>
          <w:b/>
          <w:sz w:val="44"/>
          <w:szCs w:val="44"/>
          <w:lang w:val="zh-CN"/>
        </w:rPr>
        <w:t>文件</w:t>
      </w:r>
    </w:p>
    <w:p w14:paraId="4827565D">
      <w:pPr>
        <w:pStyle w:val="11"/>
        <w:jc w:val="center"/>
        <w:rPr>
          <w:rFonts w:ascii="Times New Roman" w:hAnsi="Times New Roman"/>
          <w:b/>
          <w:sz w:val="28"/>
          <w:szCs w:val="28"/>
        </w:rPr>
      </w:pPr>
    </w:p>
    <w:p w14:paraId="282916FC">
      <w:pPr>
        <w:pStyle w:val="11"/>
        <w:jc w:val="center"/>
        <w:rPr>
          <w:rFonts w:ascii="Times New Roman" w:hAnsi="Times New Roman"/>
          <w:b/>
          <w:sz w:val="28"/>
          <w:szCs w:val="28"/>
        </w:rPr>
      </w:pPr>
    </w:p>
    <w:p w14:paraId="4B639C49">
      <w:pPr>
        <w:pStyle w:val="11"/>
        <w:rPr>
          <w:rFonts w:ascii="Times New Roman" w:hAnsi="Times New Roman"/>
          <w:b/>
          <w:sz w:val="28"/>
          <w:szCs w:val="28"/>
        </w:rPr>
      </w:pPr>
    </w:p>
    <w:p w14:paraId="476F7516">
      <w:pPr>
        <w:pStyle w:val="11"/>
        <w:jc w:val="center"/>
        <w:rPr>
          <w:rFonts w:ascii="Times New Roman" w:hAnsi="Times New Roman"/>
          <w:b/>
          <w:sz w:val="28"/>
          <w:szCs w:val="28"/>
        </w:rPr>
      </w:pPr>
    </w:p>
    <w:p w14:paraId="19EB9B4B">
      <w:pPr>
        <w:pStyle w:val="10"/>
        <w:ind w:left="0" w:leftChars="0" w:firstLine="236" w:firstLineChars="98"/>
        <w:rPr>
          <w:b/>
          <w:sz w:val="24"/>
        </w:rPr>
      </w:pPr>
    </w:p>
    <w:p w14:paraId="7EB15EF7">
      <w:pPr>
        <w:pStyle w:val="10"/>
        <w:ind w:left="0" w:leftChars="0" w:firstLine="964" w:firstLineChars="343"/>
        <w:rPr>
          <w:rFonts w:hint="eastAsia" w:ascii="华文中宋" w:hAnsi="华文中宋" w:eastAsia="华文中宋"/>
          <w:b/>
          <w:sz w:val="28"/>
          <w:szCs w:val="28"/>
          <w:u w:val="single"/>
        </w:rPr>
      </w:pPr>
      <w:r>
        <w:rPr>
          <w:rFonts w:hint="eastAsia" w:ascii="华文中宋" w:hAnsi="华文中宋" w:eastAsia="华文中宋"/>
          <w:b/>
          <w:sz w:val="28"/>
          <w:szCs w:val="28"/>
        </w:rPr>
        <w:t>项目名称：</w:t>
      </w:r>
      <w:r>
        <w:rPr>
          <w:rFonts w:hint="eastAsia" w:ascii="华文中宋" w:hAnsi="华文中宋" w:eastAsia="华文中宋"/>
          <w:b/>
          <w:sz w:val="28"/>
          <w:szCs w:val="28"/>
          <w:u w:val="single"/>
        </w:rPr>
        <w:t>药品供应物流延伸服务项目</w:t>
      </w:r>
    </w:p>
    <w:p w14:paraId="759517F2">
      <w:pPr>
        <w:pStyle w:val="11"/>
        <w:spacing w:line="360" w:lineRule="auto"/>
        <w:ind w:firstLine="829" w:firstLineChars="295"/>
        <w:rPr>
          <w:rFonts w:hint="eastAsia" w:ascii="华文中宋" w:hAnsi="华文中宋" w:eastAsia="华文中宋"/>
          <w:b/>
          <w:sz w:val="28"/>
          <w:szCs w:val="28"/>
        </w:rPr>
      </w:pPr>
    </w:p>
    <w:p w14:paraId="73C4A69B">
      <w:pPr>
        <w:pStyle w:val="11"/>
        <w:spacing w:line="360" w:lineRule="auto"/>
        <w:rPr>
          <w:rFonts w:hint="eastAsia" w:ascii="华文中宋" w:hAnsi="华文中宋" w:eastAsia="华文中宋"/>
          <w:b/>
          <w:sz w:val="28"/>
          <w:szCs w:val="28"/>
        </w:rPr>
      </w:pPr>
    </w:p>
    <w:p w14:paraId="5A3886B6">
      <w:pPr>
        <w:pStyle w:val="11"/>
        <w:spacing w:line="360" w:lineRule="auto"/>
        <w:ind w:firstLine="829" w:firstLineChars="295"/>
        <w:rPr>
          <w:rFonts w:hint="eastAsia" w:ascii="华文中宋" w:hAnsi="华文中宋" w:eastAsia="华文中宋"/>
          <w:b/>
          <w:sz w:val="28"/>
          <w:szCs w:val="28"/>
        </w:rPr>
      </w:pPr>
      <w:r>
        <w:rPr>
          <w:rFonts w:hint="eastAsia" w:ascii="华文中宋" w:hAnsi="华文中宋" w:eastAsia="华文中宋"/>
          <w:b/>
          <w:sz w:val="28"/>
          <w:szCs w:val="28"/>
        </w:rPr>
        <w:t>供应商名称：</w:t>
      </w:r>
      <w:r>
        <w:rPr>
          <w:rFonts w:hint="eastAsia" w:ascii="华文中宋" w:hAnsi="华文中宋" w:eastAsia="华文中宋"/>
          <w:b/>
          <w:sz w:val="28"/>
          <w:szCs w:val="28"/>
          <w:u w:val="thick" w:color="000000"/>
        </w:rPr>
        <w:t xml:space="preserve">                  </w:t>
      </w:r>
    </w:p>
    <w:p w14:paraId="4594DE71">
      <w:pPr>
        <w:pStyle w:val="11"/>
        <w:spacing w:line="360" w:lineRule="auto"/>
        <w:ind w:firstLine="829" w:firstLineChars="295"/>
        <w:rPr>
          <w:rFonts w:hint="eastAsia" w:ascii="华文中宋" w:hAnsi="华文中宋" w:eastAsia="华文中宋"/>
          <w:b/>
          <w:sz w:val="28"/>
          <w:szCs w:val="28"/>
          <w:u w:val="single"/>
        </w:rPr>
      </w:pPr>
      <w:r>
        <w:rPr>
          <w:rFonts w:hint="eastAsia" w:ascii="华文中宋" w:hAnsi="华文中宋" w:eastAsia="华文中宋"/>
          <w:b/>
          <w:sz w:val="28"/>
          <w:szCs w:val="28"/>
        </w:rPr>
        <w:t xml:space="preserve">联系电话： </w:t>
      </w:r>
      <w:bookmarkStart w:id="4" w:name="OLE_LINK13"/>
      <w:r>
        <w:rPr>
          <w:rFonts w:hint="eastAsia" w:ascii="华文中宋" w:hAnsi="华文中宋" w:eastAsia="华文中宋"/>
          <w:b/>
          <w:sz w:val="28"/>
          <w:szCs w:val="28"/>
          <w:u w:val="thick" w:color="000000"/>
        </w:rPr>
        <w:t xml:space="preserve">        </w:t>
      </w:r>
      <w:bookmarkEnd w:id="4"/>
      <w:r>
        <w:rPr>
          <w:rFonts w:hint="eastAsia" w:ascii="华文中宋" w:hAnsi="华文中宋" w:eastAsia="华文中宋"/>
          <w:b/>
          <w:sz w:val="28"/>
          <w:szCs w:val="28"/>
          <w:u w:val="thick" w:color="000000"/>
        </w:rPr>
        <w:t xml:space="preserve">  </w:t>
      </w:r>
      <w:r>
        <w:rPr>
          <w:rFonts w:hint="eastAsia" w:ascii="华文中宋" w:hAnsi="华文中宋" w:eastAsia="华文中宋"/>
          <w:bCs/>
          <w:sz w:val="28"/>
          <w:szCs w:val="28"/>
        </w:rPr>
        <w:t xml:space="preserve">  </w:t>
      </w:r>
      <w:r>
        <w:rPr>
          <w:rFonts w:hint="eastAsia" w:ascii="华文中宋" w:hAnsi="华文中宋" w:eastAsia="华文中宋"/>
          <w:b/>
          <w:sz w:val="28"/>
          <w:szCs w:val="28"/>
        </w:rPr>
        <w:t>手机号：</w:t>
      </w:r>
      <w:r>
        <w:rPr>
          <w:rFonts w:hint="eastAsia" w:ascii="华文中宋" w:hAnsi="华文中宋" w:eastAsia="华文中宋"/>
          <w:b/>
          <w:sz w:val="28"/>
          <w:szCs w:val="28"/>
          <w:u w:val="thick" w:color="000000"/>
        </w:rPr>
        <w:t xml:space="preserve">                </w:t>
      </w:r>
    </w:p>
    <w:p w14:paraId="7B266539">
      <w:pPr>
        <w:autoSpaceDE w:val="0"/>
        <w:autoSpaceDN w:val="0"/>
        <w:spacing w:line="240" w:lineRule="atLeast"/>
        <w:ind w:firstLine="829" w:firstLineChars="295"/>
        <w:rPr>
          <w:rFonts w:hint="eastAsia" w:ascii="华文中宋" w:hAnsi="华文中宋" w:eastAsia="华文中宋"/>
          <w:b/>
          <w:sz w:val="28"/>
          <w:szCs w:val="28"/>
          <w:u w:val="single"/>
        </w:rPr>
      </w:pPr>
      <w:r>
        <w:rPr>
          <w:rFonts w:hint="eastAsia" w:ascii="华文中宋" w:hAnsi="华文中宋" w:eastAsia="华文中宋"/>
          <w:b/>
          <w:sz w:val="28"/>
          <w:szCs w:val="28"/>
        </w:rPr>
        <w:t>日期：</w:t>
      </w:r>
      <w:r>
        <w:rPr>
          <w:rFonts w:hint="eastAsia" w:ascii="华文中宋" w:hAnsi="华文中宋" w:eastAsia="华文中宋"/>
          <w:b/>
          <w:sz w:val="28"/>
          <w:szCs w:val="28"/>
          <w:u w:val="thick" w:color="000000"/>
        </w:rPr>
        <w:t xml:space="preserve">        </w:t>
      </w:r>
      <w:r>
        <w:rPr>
          <w:rFonts w:hint="eastAsia" w:ascii="华文中宋" w:hAnsi="华文中宋" w:eastAsia="华文中宋"/>
          <w:b/>
          <w:sz w:val="28"/>
          <w:szCs w:val="28"/>
        </w:rPr>
        <w:t>年</w:t>
      </w:r>
      <w:r>
        <w:rPr>
          <w:rFonts w:hint="eastAsia" w:ascii="华文中宋" w:hAnsi="华文中宋" w:eastAsia="华文中宋"/>
          <w:b/>
          <w:sz w:val="28"/>
          <w:szCs w:val="28"/>
          <w:u w:val="thick" w:color="000000"/>
        </w:rPr>
        <w:t xml:space="preserve">     </w:t>
      </w:r>
      <w:r>
        <w:rPr>
          <w:rFonts w:hint="eastAsia" w:ascii="华文中宋" w:hAnsi="华文中宋" w:eastAsia="华文中宋"/>
          <w:b/>
          <w:sz w:val="28"/>
          <w:szCs w:val="28"/>
        </w:rPr>
        <w:t>月</w:t>
      </w:r>
      <w:r>
        <w:rPr>
          <w:rFonts w:hint="eastAsia" w:ascii="华文中宋" w:hAnsi="华文中宋" w:eastAsia="华文中宋"/>
          <w:b/>
          <w:sz w:val="28"/>
          <w:szCs w:val="28"/>
          <w:u w:val="thick" w:color="000000"/>
        </w:rPr>
        <w:t xml:space="preserve">     </w:t>
      </w:r>
      <w:r>
        <w:rPr>
          <w:rFonts w:hint="eastAsia" w:ascii="华文中宋" w:hAnsi="华文中宋" w:eastAsia="华文中宋"/>
          <w:b/>
          <w:sz w:val="28"/>
          <w:szCs w:val="28"/>
        </w:rPr>
        <w:t>日</w:t>
      </w:r>
    </w:p>
    <w:p w14:paraId="0B062330">
      <w:pPr>
        <w:rPr>
          <w:rFonts w:hint="eastAsia" w:ascii="华文中宋" w:hAnsi="华文中宋" w:eastAsia="华文中宋" w:cstheme="minorEastAsia"/>
          <w:b/>
          <w:bCs/>
          <w:sz w:val="28"/>
          <w:szCs w:val="28"/>
          <w:lang w:val="zh-CN"/>
        </w:rPr>
      </w:pPr>
      <w:r>
        <w:rPr>
          <w:rFonts w:hint="eastAsia" w:ascii="华文中宋" w:hAnsi="华文中宋" w:eastAsia="华文中宋"/>
          <w:sz w:val="28"/>
          <w:szCs w:val="28"/>
        </w:rPr>
        <w:br w:type="page"/>
      </w:r>
    </w:p>
    <w:p w14:paraId="05809613">
      <w:pPr>
        <w:autoSpaceDE w:val="0"/>
        <w:autoSpaceDN w:val="0"/>
        <w:adjustRightInd w:val="0"/>
        <w:jc w:val="center"/>
        <w:rPr>
          <w:rFonts w:hint="eastAsia" w:ascii="微软雅黑" w:hAnsi="微软雅黑" w:eastAsia="微软雅黑"/>
        </w:rPr>
      </w:pPr>
    </w:p>
    <w:p w14:paraId="3109FBC5">
      <w:pPr>
        <w:pStyle w:val="5"/>
        <w:rPr>
          <w:rFonts w:hint="eastAsia" w:ascii="微软雅黑" w:hAnsi="微软雅黑" w:eastAsia="微软雅黑"/>
          <w:sz w:val="28"/>
          <w:szCs w:val="22"/>
        </w:rPr>
      </w:pPr>
      <w:bookmarkStart w:id="5" w:name="_Toc269301017"/>
      <w:bookmarkStart w:id="6" w:name="_Toc273520843"/>
      <w:r>
        <w:rPr>
          <w:rFonts w:hint="eastAsia" w:ascii="微软雅黑" w:hAnsi="微软雅黑" w:eastAsia="微软雅黑"/>
          <w:b/>
          <w:bCs/>
          <w:sz w:val="28"/>
          <w:szCs w:val="28"/>
        </w:rPr>
        <w:t>1.</w:t>
      </w:r>
      <w:r>
        <w:rPr>
          <w:rFonts w:hint="eastAsia" w:ascii="微软雅黑" w:hAnsi="微软雅黑" w:eastAsia="微软雅黑"/>
          <w:b/>
          <w:bCs/>
          <w:sz w:val="28"/>
          <w:szCs w:val="28"/>
          <w:lang w:val="en-US" w:eastAsia="zh-CN"/>
        </w:rPr>
        <w:t>市场调研询价</w:t>
      </w:r>
      <w:r>
        <w:rPr>
          <w:rFonts w:hint="eastAsia" w:ascii="微软雅黑" w:hAnsi="微软雅黑" w:eastAsia="微软雅黑"/>
          <w:b/>
          <w:bCs/>
          <w:sz w:val="28"/>
          <w:szCs w:val="28"/>
        </w:rPr>
        <w:t>-采购文件目录表</w:t>
      </w:r>
      <w:bookmarkEnd w:id="5"/>
      <w:bookmarkEnd w:id="6"/>
    </w:p>
    <w:p w14:paraId="670C7620">
      <w:pPr>
        <w:autoSpaceDE w:val="0"/>
        <w:autoSpaceDN w:val="0"/>
        <w:adjustRightInd w:val="0"/>
        <w:ind w:firstLine="120" w:firstLineChars="50"/>
        <w:rPr>
          <w:rFonts w:hint="eastAsia" w:ascii="微软雅黑" w:hAnsi="微软雅黑" w:eastAsia="微软雅黑"/>
          <w:sz w:val="24"/>
        </w:rPr>
      </w:pPr>
      <w:r>
        <w:rPr>
          <w:rFonts w:hint="eastAsia" w:ascii="微软雅黑" w:hAnsi="微软雅黑" w:eastAsia="微软雅黑"/>
          <w:sz w:val="24"/>
        </w:rPr>
        <w:t>项目名称：</w:t>
      </w:r>
      <w:r>
        <w:rPr>
          <w:rFonts w:hint="eastAsia" w:ascii="微软雅黑" w:hAnsi="微软雅黑" w:eastAsia="微软雅黑" w:cstheme="minorEastAsia"/>
          <w:sz w:val="24"/>
        </w:rPr>
        <w:t>药品供应物流延伸服务采购</w:t>
      </w:r>
      <w:r>
        <w:rPr>
          <w:rFonts w:hint="eastAsia" w:ascii="微软雅黑" w:hAnsi="微软雅黑" w:eastAsia="微软雅黑"/>
          <w:sz w:val="24"/>
        </w:rPr>
        <w:t xml:space="preserve">        </w:t>
      </w:r>
    </w:p>
    <w:tbl>
      <w:tblPr>
        <w:tblStyle w:val="14"/>
        <w:tblW w:w="8800" w:type="dxa"/>
        <w:jc w:val="center"/>
        <w:tblLayout w:type="autofit"/>
        <w:tblCellMar>
          <w:top w:w="15" w:type="dxa"/>
          <w:left w:w="108" w:type="dxa"/>
          <w:bottom w:w="0" w:type="dxa"/>
          <w:right w:w="108" w:type="dxa"/>
        </w:tblCellMar>
      </w:tblPr>
      <w:tblGrid>
        <w:gridCol w:w="778"/>
        <w:gridCol w:w="5247"/>
        <w:gridCol w:w="775"/>
        <w:gridCol w:w="775"/>
        <w:gridCol w:w="1002"/>
        <w:gridCol w:w="223"/>
      </w:tblGrid>
      <w:tr w14:paraId="4AF6FE00">
        <w:tblPrEx>
          <w:tblCellMar>
            <w:top w:w="15" w:type="dxa"/>
            <w:left w:w="108" w:type="dxa"/>
            <w:bottom w:w="0" w:type="dxa"/>
            <w:right w:w="108" w:type="dxa"/>
          </w:tblCellMar>
        </w:tblPrEx>
        <w:trPr>
          <w:gridAfter w:val="1"/>
          <w:wAfter w:w="36" w:type="dxa"/>
          <w:trHeight w:val="290" w:hRule="atLeast"/>
          <w:jc w:val="center"/>
        </w:trPr>
        <w:tc>
          <w:tcPr>
            <w:tcW w:w="796" w:type="dxa"/>
            <w:vMerge w:val="restart"/>
            <w:tcBorders>
              <w:top w:val="single" w:color="auto" w:sz="4" w:space="0"/>
              <w:left w:val="single" w:color="auto" w:sz="4" w:space="0"/>
              <w:bottom w:val="single" w:color="auto" w:sz="4" w:space="0"/>
              <w:right w:val="single" w:color="auto" w:sz="4" w:space="0"/>
            </w:tcBorders>
            <w:shd w:val="clear" w:color="000000" w:fill="9BC2E6"/>
            <w:vAlign w:val="center"/>
          </w:tcPr>
          <w:p w14:paraId="53C8D2F0">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序号</w:t>
            </w:r>
          </w:p>
        </w:tc>
        <w:tc>
          <w:tcPr>
            <w:tcW w:w="5344" w:type="dxa"/>
            <w:vMerge w:val="restart"/>
            <w:tcBorders>
              <w:top w:val="single" w:color="auto" w:sz="4" w:space="0"/>
              <w:left w:val="single" w:color="auto" w:sz="4" w:space="0"/>
              <w:bottom w:val="single" w:color="auto" w:sz="4" w:space="0"/>
              <w:right w:val="single" w:color="auto" w:sz="4" w:space="0"/>
            </w:tcBorders>
            <w:shd w:val="clear" w:color="000000" w:fill="9BC2E6"/>
            <w:vAlign w:val="center"/>
          </w:tcPr>
          <w:p w14:paraId="5A512225">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文件名称</w:t>
            </w:r>
          </w:p>
        </w:tc>
        <w:tc>
          <w:tcPr>
            <w:tcW w:w="1590" w:type="dxa"/>
            <w:gridSpan w:val="2"/>
            <w:tcBorders>
              <w:top w:val="single" w:color="auto" w:sz="4" w:space="0"/>
              <w:left w:val="nil"/>
              <w:bottom w:val="single" w:color="auto" w:sz="4" w:space="0"/>
              <w:right w:val="single" w:color="auto" w:sz="4" w:space="0"/>
            </w:tcBorders>
            <w:shd w:val="clear" w:color="000000" w:fill="9BC2E6"/>
            <w:vAlign w:val="center"/>
          </w:tcPr>
          <w:p w14:paraId="7597C0ED">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提交情况</w:t>
            </w:r>
          </w:p>
        </w:tc>
        <w:tc>
          <w:tcPr>
            <w:tcW w:w="1034" w:type="dxa"/>
            <w:vMerge w:val="restart"/>
            <w:tcBorders>
              <w:top w:val="single" w:color="auto" w:sz="4" w:space="0"/>
              <w:left w:val="single" w:color="auto" w:sz="4" w:space="0"/>
              <w:bottom w:val="single" w:color="auto" w:sz="4" w:space="0"/>
              <w:right w:val="single" w:color="auto" w:sz="4" w:space="0"/>
            </w:tcBorders>
            <w:shd w:val="clear" w:color="000000" w:fill="9BC2E6"/>
            <w:vAlign w:val="center"/>
          </w:tcPr>
          <w:p w14:paraId="59D13BFB">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页码</w:t>
            </w:r>
          </w:p>
        </w:tc>
      </w:tr>
      <w:tr w14:paraId="5B1B0E70">
        <w:tblPrEx>
          <w:tblCellMar>
            <w:top w:w="15" w:type="dxa"/>
            <w:left w:w="108" w:type="dxa"/>
            <w:bottom w:w="0" w:type="dxa"/>
            <w:right w:w="108" w:type="dxa"/>
          </w:tblCellMar>
        </w:tblPrEx>
        <w:trPr>
          <w:gridAfter w:val="1"/>
          <w:wAfter w:w="36" w:type="dxa"/>
          <w:trHeight w:val="290" w:hRule="atLeast"/>
          <w:jc w:val="center"/>
        </w:trPr>
        <w:tc>
          <w:tcPr>
            <w:tcW w:w="796" w:type="dxa"/>
            <w:vMerge w:val="continue"/>
            <w:tcBorders>
              <w:top w:val="single" w:color="auto" w:sz="4" w:space="0"/>
              <w:left w:val="single" w:color="auto" w:sz="4" w:space="0"/>
              <w:bottom w:val="single" w:color="auto" w:sz="4" w:space="0"/>
              <w:right w:val="single" w:color="auto" w:sz="4" w:space="0"/>
            </w:tcBorders>
            <w:vAlign w:val="center"/>
          </w:tcPr>
          <w:p w14:paraId="007B1C79">
            <w:pPr>
              <w:widowControl/>
              <w:jc w:val="left"/>
              <w:rPr>
                <w:rFonts w:hint="eastAsia" w:ascii="微软雅黑" w:hAnsi="微软雅黑" w:eastAsia="微软雅黑" w:cs="宋体"/>
                <w:b/>
                <w:bCs/>
                <w:color w:val="000000"/>
                <w:kern w:val="0"/>
                <w:sz w:val="20"/>
                <w:szCs w:val="20"/>
              </w:rPr>
            </w:pPr>
          </w:p>
        </w:tc>
        <w:tc>
          <w:tcPr>
            <w:tcW w:w="5344" w:type="dxa"/>
            <w:vMerge w:val="continue"/>
            <w:tcBorders>
              <w:top w:val="single" w:color="auto" w:sz="4" w:space="0"/>
              <w:left w:val="single" w:color="auto" w:sz="4" w:space="0"/>
              <w:bottom w:val="single" w:color="auto" w:sz="4" w:space="0"/>
              <w:right w:val="single" w:color="auto" w:sz="4" w:space="0"/>
            </w:tcBorders>
            <w:vAlign w:val="center"/>
          </w:tcPr>
          <w:p w14:paraId="0DFFF29A">
            <w:pPr>
              <w:widowControl/>
              <w:jc w:val="left"/>
              <w:rPr>
                <w:rFonts w:hint="eastAsia" w:ascii="微软雅黑" w:hAnsi="微软雅黑" w:eastAsia="微软雅黑" w:cs="宋体"/>
                <w:b/>
                <w:bCs/>
                <w:color w:val="000000"/>
                <w:kern w:val="0"/>
                <w:sz w:val="20"/>
                <w:szCs w:val="20"/>
              </w:rPr>
            </w:pPr>
          </w:p>
        </w:tc>
        <w:tc>
          <w:tcPr>
            <w:tcW w:w="795" w:type="dxa"/>
            <w:tcBorders>
              <w:top w:val="nil"/>
              <w:left w:val="nil"/>
              <w:bottom w:val="single" w:color="auto" w:sz="4" w:space="0"/>
              <w:right w:val="single" w:color="auto" w:sz="4" w:space="0"/>
            </w:tcBorders>
            <w:shd w:val="clear" w:color="000000" w:fill="9BC2E6"/>
            <w:vAlign w:val="center"/>
          </w:tcPr>
          <w:p w14:paraId="2F0AAA9B">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有</w:t>
            </w:r>
          </w:p>
        </w:tc>
        <w:tc>
          <w:tcPr>
            <w:tcW w:w="795" w:type="dxa"/>
            <w:tcBorders>
              <w:top w:val="nil"/>
              <w:left w:val="nil"/>
              <w:bottom w:val="single" w:color="auto" w:sz="4" w:space="0"/>
              <w:right w:val="single" w:color="auto" w:sz="4" w:space="0"/>
            </w:tcBorders>
            <w:shd w:val="clear" w:color="000000" w:fill="9BC2E6"/>
            <w:vAlign w:val="center"/>
          </w:tcPr>
          <w:p w14:paraId="473FC52D">
            <w:pPr>
              <w:widowControl/>
              <w:jc w:val="center"/>
              <w:rPr>
                <w:rFonts w:hint="eastAsia"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无</w:t>
            </w:r>
          </w:p>
        </w:tc>
        <w:tc>
          <w:tcPr>
            <w:tcW w:w="1034" w:type="dxa"/>
            <w:vMerge w:val="continue"/>
            <w:tcBorders>
              <w:top w:val="single" w:color="auto" w:sz="4" w:space="0"/>
              <w:left w:val="single" w:color="auto" w:sz="4" w:space="0"/>
              <w:bottom w:val="single" w:color="auto" w:sz="4" w:space="0"/>
              <w:right w:val="single" w:color="auto" w:sz="4" w:space="0"/>
            </w:tcBorders>
            <w:vAlign w:val="center"/>
          </w:tcPr>
          <w:p w14:paraId="747C2EC4">
            <w:pPr>
              <w:widowControl/>
              <w:jc w:val="left"/>
              <w:rPr>
                <w:rFonts w:hint="eastAsia" w:ascii="微软雅黑" w:hAnsi="微软雅黑" w:eastAsia="微软雅黑" w:cs="宋体"/>
                <w:b/>
                <w:bCs/>
                <w:color w:val="000000"/>
                <w:kern w:val="0"/>
                <w:sz w:val="20"/>
                <w:szCs w:val="20"/>
              </w:rPr>
            </w:pPr>
          </w:p>
        </w:tc>
      </w:tr>
      <w:tr w14:paraId="6C2756D9">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3805B4A2">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1</w:t>
            </w:r>
          </w:p>
        </w:tc>
        <w:tc>
          <w:tcPr>
            <w:tcW w:w="5344" w:type="dxa"/>
            <w:tcBorders>
              <w:top w:val="nil"/>
              <w:left w:val="nil"/>
              <w:bottom w:val="single" w:color="auto" w:sz="4" w:space="0"/>
              <w:right w:val="single" w:color="auto" w:sz="4" w:space="0"/>
            </w:tcBorders>
            <w:vAlign w:val="center"/>
          </w:tcPr>
          <w:p w14:paraId="4DEF6B70">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院内询价响应文件目录表</w:t>
            </w:r>
          </w:p>
        </w:tc>
        <w:tc>
          <w:tcPr>
            <w:tcW w:w="795" w:type="dxa"/>
            <w:tcBorders>
              <w:top w:val="nil"/>
              <w:left w:val="nil"/>
              <w:bottom w:val="single" w:color="auto" w:sz="4" w:space="0"/>
              <w:right w:val="single" w:color="auto" w:sz="4" w:space="0"/>
            </w:tcBorders>
            <w:vAlign w:val="center"/>
          </w:tcPr>
          <w:p w14:paraId="74F9978D">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263803B2">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4DF286B9">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6AF566E2">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3C3BB566">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2</w:t>
            </w:r>
          </w:p>
        </w:tc>
        <w:tc>
          <w:tcPr>
            <w:tcW w:w="5344" w:type="dxa"/>
            <w:tcBorders>
              <w:top w:val="nil"/>
              <w:left w:val="nil"/>
              <w:bottom w:val="single" w:color="auto" w:sz="4" w:space="0"/>
              <w:right w:val="single" w:color="auto" w:sz="4" w:space="0"/>
            </w:tcBorders>
            <w:vAlign w:val="center"/>
          </w:tcPr>
          <w:p w14:paraId="59AAD98D">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法定代表人证明书</w:t>
            </w:r>
          </w:p>
        </w:tc>
        <w:tc>
          <w:tcPr>
            <w:tcW w:w="795" w:type="dxa"/>
            <w:tcBorders>
              <w:top w:val="nil"/>
              <w:left w:val="nil"/>
              <w:bottom w:val="single" w:color="auto" w:sz="4" w:space="0"/>
              <w:right w:val="single" w:color="auto" w:sz="4" w:space="0"/>
            </w:tcBorders>
            <w:vAlign w:val="center"/>
          </w:tcPr>
          <w:p w14:paraId="0A68EBB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762777C3">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632A5B1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3EC256F6">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6378CAA9">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3</w:t>
            </w:r>
          </w:p>
        </w:tc>
        <w:tc>
          <w:tcPr>
            <w:tcW w:w="5344" w:type="dxa"/>
            <w:tcBorders>
              <w:top w:val="nil"/>
              <w:left w:val="nil"/>
              <w:bottom w:val="single" w:color="auto" w:sz="4" w:space="0"/>
              <w:right w:val="single" w:color="auto" w:sz="4" w:space="0"/>
            </w:tcBorders>
            <w:vAlign w:val="center"/>
          </w:tcPr>
          <w:p w14:paraId="2C03983A">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法定代表人授权委托书</w:t>
            </w:r>
          </w:p>
        </w:tc>
        <w:tc>
          <w:tcPr>
            <w:tcW w:w="795" w:type="dxa"/>
            <w:tcBorders>
              <w:top w:val="nil"/>
              <w:left w:val="nil"/>
              <w:bottom w:val="single" w:color="auto" w:sz="4" w:space="0"/>
              <w:right w:val="single" w:color="auto" w:sz="4" w:space="0"/>
            </w:tcBorders>
            <w:vAlign w:val="center"/>
          </w:tcPr>
          <w:p w14:paraId="20F3B2F4">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4024F1DD">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645F801A">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1AC3970E">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408EFC53">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4</w:t>
            </w:r>
          </w:p>
        </w:tc>
        <w:tc>
          <w:tcPr>
            <w:tcW w:w="5344" w:type="dxa"/>
            <w:tcBorders>
              <w:top w:val="nil"/>
              <w:left w:val="nil"/>
              <w:bottom w:val="single" w:color="auto" w:sz="4" w:space="0"/>
              <w:right w:val="single" w:color="auto" w:sz="4" w:space="0"/>
            </w:tcBorders>
            <w:vAlign w:val="center"/>
          </w:tcPr>
          <w:p w14:paraId="4872D7A4">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报价函</w:t>
            </w:r>
          </w:p>
        </w:tc>
        <w:tc>
          <w:tcPr>
            <w:tcW w:w="795" w:type="dxa"/>
            <w:tcBorders>
              <w:top w:val="nil"/>
              <w:left w:val="nil"/>
              <w:bottom w:val="single" w:color="auto" w:sz="4" w:space="0"/>
              <w:right w:val="single" w:color="auto" w:sz="4" w:space="0"/>
            </w:tcBorders>
            <w:vAlign w:val="center"/>
          </w:tcPr>
          <w:p w14:paraId="78C78019">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188A30E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0882BE1A">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5F267D13">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5C86C2FC">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5</w:t>
            </w:r>
          </w:p>
        </w:tc>
        <w:tc>
          <w:tcPr>
            <w:tcW w:w="5344" w:type="dxa"/>
            <w:tcBorders>
              <w:top w:val="nil"/>
              <w:left w:val="nil"/>
              <w:bottom w:val="single" w:color="auto" w:sz="4" w:space="0"/>
              <w:right w:val="single" w:color="auto" w:sz="4" w:space="0"/>
            </w:tcBorders>
            <w:vAlign w:val="center"/>
          </w:tcPr>
          <w:p w14:paraId="38F321A7">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报价保证函</w:t>
            </w:r>
          </w:p>
        </w:tc>
        <w:tc>
          <w:tcPr>
            <w:tcW w:w="795" w:type="dxa"/>
            <w:tcBorders>
              <w:top w:val="nil"/>
              <w:left w:val="nil"/>
              <w:bottom w:val="single" w:color="auto" w:sz="4" w:space="0"/>
              <w:right w:val="single" w:color="auto" w:sz="4" w:space="0"/>
            </w:tcBorders>
            <w:vAlign w:val="center"/>
          </w:tcPr>
          <w:p w14:paraId="625ED0EB">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6A81AB9F">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0BA1F451">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19CD7D4A">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62991DD6">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6</w:t>
            </w:r>
          </w:p>
        </w:tc>
        <w:tc>
          <w:tcPr>
            <w:tcW w:w="5344" w:type="dxa"/>
            <w:tcBorders>
              <w:top w:val="nil"/>
              <w:left w:val="nil"/>
              <w:bottom w:val="single" w:color="auto" w:sz="4" w:space="0"/>
              <w:right w:val="single" w:color="auto" w:sz="4" w:space="0"/>
            </w:tcBorders>
            <w:vAlign w:val="center"/>
          </w:tcPr>
          <w:p w14:paraId="271A9613">
            <w:pPr>
              <w:widowControl/>
              <w:jc w:val="left"/>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资格文件声明函</w:t>
            </w:r>
          </w:p>
        </w:tc>
        <w:tc>
          <w:tcPr>
            <w:tcW w:w="795" w:type="dxa"/>
            <w:tcBorders>
              <w:top w:val="nil"/>
              <w:left w:val="nil"/>
              <w:bottom w:val="single" w:color="auto" w:sz="4" w:space="0"/>
              <w:right w:val="single" w:color="auto" w:sz="4" w:space="0"/>
            </w:tcBorders>
            <w:vAlign w:val="center"/>
          </w:tcPr>
          <w:p w14:paraId="41FC2FFE">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02C9FBFE">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19D4F526">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0735812E">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7B4C3920">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7</w:t>
            </w:r>
          </w:p>
        </w:tc>
        <w:tc>
          <w:tcPr>
            <w:tcW w:w="5344" w:type="dxa"/>
            <w:tcBorders>
              <w:top w:val="nil"/>
              <w:left w:val="nil"/>
              <w:bottom w:val="single" w:color="auto" w:sz="4" w:space="0"/>
              <w:right w:val="single" w:color="auto" w:sz="4" w:space="0"/>
            </w:tcBorders>
            <w:vAlign w:val="center"/>
          </w:tcPr>
          <w:p w14:paraId="36387823">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供应商基本情况表</w:t>
            </w:r>
          </w:p>
        </w:tc>
        <w:tc>
          <w:tcPr>
            <w:tcW w:w="795" w:type="dxa"/>
            <w:tcBorders>
              <w:top w:val="nil"/>
              <w:left w:val="nil"/>
              <w:bottom w:val="single" w:color="auto" w:sz="4" w:space="0"/>
              <w:right w:val="single" w:color="auto" w:sz="4" w:space="0"/>
            </w:tcBorders>
            <w:vAlign w:val="center"/>
          </w:tcPr>
          <w:p w14:paraId="2F65A5C4">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69951BE1">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185B721D">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2690D5A1">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2AA96F7E">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8</w:t>
            </w:r>
          </w:p>
        </w:tc>
        <w:tc>
          <w:tcPr>
            <w:tcW w:w="5344" w:type="dxa"/>
            <w:tcBorders>
              <w:top w:val="nil"/>
              <w:left w:val="nil"/>
              <w:bottom w:val="single" w:color="auto" w:sz="4" w:space="0"/>
              <w:right w:val="single" w:color="auto" w:sz="4" w:space="0"/>
            </w:tcBorders>
            <w:vAlign w:val="center"/>
          </w:tcPr>
          <w:p w14:paraId="41270DF0">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营业执照副本</w:t>
            </w:r>
          </w:p>
        </w:tc>
        <w:tc>
          <w:tcPr>
            <w:tcW w:w="795" w:type="dxa"/>
            <w:tcBorders>
              <w:top w:val="nil"/>
              <w:left w:val="nil"/>
              <w:bottom w:val="single" w:color="auto" w:sz="4" w:space="0"/>
              <w:right w:val="single" w:color="auto" w:sz="4" w:space="0"/>
            </w:tcBorders>
            <w:vAlign w:val="center"/>
          </w:tcPr>
          <w:p w14:paraId="124E8FE0">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6AF23620">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69135AD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2B05EF55">
        <w:tblPrEx>
          <w:tblCellMar>
            <w:top w:w="15" w:type="dxa"/>
            <w:left w:w="108" w:type="dxa"/>
            <w:bottom w:w="0" w:type="dxa"/>
            <w:right w:w="108" w:type="dxa"/>
          </w:tblCellMar>
        </w:tblPrEx>
        <w:trPr>
          <w:gridAfter w:val="1"/>
          <w:wAfter w:w="36" w:type="dxa"/>
          <w:trHeight w:val="870" w:hRule="atLeast"/>
          <w:jc w:val="center"/>
        </w:trPr>
        <w:tc>
          <w:tcPr>
            <w:tcW w:w="796" w:type="dxa"/>
            <w:tcBorders>
              <w:top w:val="nil"/>
              <w:left w:val="single" w:color="auto" w:sz="4" w:space="0"/>
              <w:bottom w:val="single" w:color="auto" w:sz="4" w:space="0"/>
              <w:right w:val="single" w:color="auto" w:sz="4" w:space="0"/>
            </w:tcBorders>
            <w:vAlign w:val="center"/>
          </w:tcPr>
          <w:p w14:paraId="1D604E11">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9</w:t>
            </w:r>
          </w:p>
        </w:tc>
        <w:tc>
          <w:tcPr>
            <w:tcW w:w="5344" w:type="dxa"/>
            <w:tcBorders>
              <w:top w:val="nil"/>
              <w:left w:val="nil"/>
              <w:bottom w:val="single" w:color="auto" w:sz="4" w:space="0"/>
              <w:right w:val="single" w:color="auto" w:sz="4" w:space="0"/>
            </w:tcBorders>
            <w:vAlign w:val="center"/>
          </w:tcPr>
          <w:p w14:paraId="129FAE15">
            <w:pPr>
              <w:widowControl/>
              <w:jc w:val="left"/>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供应商及其法人提供至本项目公告发布之日前近三年的供应商无行贿犯罪档案记录查询的网页截图，查询渠道：“中国裁判文书网</w:t>
            </w:r>
            <w:r>
              <w:rPr>
                <w:rFonts w:hint="eastAsia" w:ascii="微软雅黑" w:hAnsi="微软雅黑" w:eastAsia="微软雅黑" w:cs="宋体"/>
                <w:b/>
                <w:bCs/>
                <w:color w:val="000000"/>
                <w:kern w:val="0"/>
                <w:sz w:val="20"/>
                <w:szCs w:val="20"/>
              </w:rPr>
              <w:t>http://wenshu.court.gov.cn/</w:t>
            </w:r>
            <w:r>
              <w:rPr>
                <w:rFonts w:hint="eastAsia" w:ascii="微软雅黑" w:hAnsi="微软雅黑" w:eastAsia="微软雅黑" w:cs="宋体"/>
                <w:color w:val="000000"/>
                <w:kern w:val="0"/>
                <w:sz w:val="20"/>
                <w:szCs w:val="20"/>
              </w:rPr>
              <w:t>”；</w:t>
            </w:r>
          </w:p>
        </w:tc>
        <w:tc>
          <w:tcPr>
            <w:tcW w:w="795" w:type="dxa"/>
            <w:tcBorders>
              <w:top w:val="nil"/>
              <w:left w:val="nil"/>
              <w:bottom w:val="single" w:color="auto" w:sz="4" w:space="0"/>
              <w:right w:val="single" w:color="auto" w:sz="4" w:space="0"/>
            </w:tcBorders>
            <w:vAlign w:val="center"/>
          </w:tcPr>
          <w:p w14:paraId="12E60F2F">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1EE1305A">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4008C1F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22B08956">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1DBB581D">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10</w:t>
            </w:r>
          </w:p>
        </w:tc>
        <w:tc>
          <w:tcPr>
            <w:tcW w:w="5344" w:type="dxa"/>
            <w:tcBorders>
              <w:top w:val="nil"/>
              <w:left w:val="nil"/>
              <w:bottom w:val="single" w:color="auto" w:sz="4" w:space="0"/>
              <w:right w:val="single" w:color="auto" w:sz="4" w:space="0"/>
            </w:tcBorders>
            <w:vAlign w:val="center"/>
          </w:tcPr>
          <w:p w14:paraId="373007E8">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药品供应物流延伸服务方案（含技术方案）</w:t>
            </w:r>
          </w:p>
        </w:tc>
        <w:tc>
          <w:tcPr>
            <w:tcW w:w="795" w:type="dxa"/>
            <w:tcBorders>
              <w:top w:val="nil"/>
              <w:left w:val="nil"/>
              <w:bottom w:val="single" w:color="auto" w:sz="4" w:space="0"/>
              <w:right w:val="single" w:color="auto" w:sz="4" w:space="0"/>
            </w:tcBorders>
            <w:vAlign w:val="center"/>
          </w:tcPr>
          <w:p w14:paraId="48AC3209">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11086C8C">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0B38F235">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105CBD43">
        <w:tblPrEx>
          <w:tblCellMar>
            <w:top w:w="15" w:type="dxa"/>
            <w:left w:w="108" w:type="dxa"/>
            <w:bottom w:w="0" w:type="dxa"/>
            <w:right w:w="108" w:type="dxa"/>
          </w:tblCellMar>
        </w:tblPrEx>
        <w:trPr>
          <w:gridAfter w:val="1"/>
          <w:wAfter w:w="36" w:type="dxa"/>
          <w:trHeight w:val="420" w:hRule="atLeast"/>
          <w:jc w:val="center"/>
        </w:trPr>
        <w:tc>
          <w:tcPr>
            <w:tcW w:w="796" w:type="dxa"/>
            <w:tcBorders>
              <w:top w:val="nil"/>
              <w:left w:val="single" w:color="auto" w:sz="4" w:space="0"/>
              <w:bottom w:val="single" w:color="auto" w:sz="4" w:space="0"/>
              <w:right w:val="single" w:color="auto" w:sz="4" w:space="0"/>
            </w:tcBorders>
            <w:vAlign w:val="center"/>
          </w:tcPr>
          <w:p w14:paraId="699176EA">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11</w:t>
            </w:r>
          </w:p>
        </w:tc>
        <w:tc>
          <w:tcPr>
            <w:tcW w:w="5344" w:type="dxa"/>
            <w:tcBorders>
              <w:top w:val="nil"/>
              <w:left w:val="nil"/>
              <w:bottom w:val="single" w:color="auto" w:sz="4" w:space="0"/>
              <w:right w:val="single" w:color="auto" w:sz="4" w:space="0"/>
            </w:tcBorders>
            <w:vAlign w:val="center"/>
          </w:tcPr>
          <w:p w14:paraId="0C8BE493">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报价一览表</w:t>
            </w:r>
          </w:p>
        </w:tc>
        <w:tc>
          <w:tcPr>
            <w:tcW w:w="795" w:type="dxa"/>
            <w:tcBorders>
              <w:top w:val="nil"/>
              <w:left w:val="nil"/>
              <w:bottom w:val="single" w:color="auto" w:sz="4" w:space="0"/>
              <w:right w:val="single" w:color="auto" w:sz="4" w:space="0"/>
            </w:tcBorders>
            <w:vAlign w:val="center"/>
          </w:tcPr>
          <w:p w14:paraId="6DCC8EA7">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795" w:type="dxa"/>
            <w:tcBorders>
              <w:top w:val="nil"/>
              <w:left w:val="nil"/>
              <w:bottom w:val="single" w:color="auto" w:sz="4" w:space="0"/>
              <w:right w:val="single" w:color="auto" w:sz="4" w:space="0"/>
            </w:tcBorders>
            <w:vAlign w:val="center"/>
          </w:tcPr>
          <w:p w14:paraId="5B897FCC">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c>
          <w:tcPr>
            <w:tcW w:w="1034" w:type="dxa"/>
            <w:tcBorders>
              <w:top w:val="nil"/>
              <w:left w:val="nil"/>
              <w:bottom w:val="single" w:color="auto" w:sz="4" w:space="0"/>
              <w:right w:val="single" w:color="auto" w:sz="4" w:space="0"/>
            </w:tcBorders>
            <w:vAlign w:val="center"/>
          </w:tcPr>
          <w:p w14:paraId="44F89AF0">
            <w:pPr>
              <w:widowControl/>
              <w:jc w:val="center"/>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24B0FECA">
        <w:tblPrEx>
          <w:tblCellMar>
            <w:top w:w="15" w:type="dxa"/>
            <w:left w:w="108" w:type="dxa"/>
            <w:bottom w:w="0" w:type="dxa"/>
            <w:right w:w="108" w:type="dxa"/>
          </w:tblCellMar>
        </w:tblPrEx>
        <w:trPr>
          <w:gridAfter w:val="1"/>
          <w:wAfter w:w="36" w:type="dxa"/>
          <w:trHeight w:val="420" w:hRule="atLeast"/>
          <w:jc w:val="center"/>
        </w:trPr>
        <w:tc>
          <w:tcPr>
            <w:tcW w:w="8764" w:type="dxa"/>
            <w:gridSpan w:val="5"/>
            <w:tcBorders>
              <w:top w:val="single" w:color="auto" w:sz="4" w:space="0"/>
              <w:left w:val="single" w:color="auto" w:sz="4" w:space="0"/>
              <w:bottom w:val="single" w:color="auto" w:sz="4" w:space="0"/>
              <w:right w:val="single" w:color="auto" w:sz="4" w:space="0"/>
            </w:tcBorders>
            <w:vAlign w:val="center"/>
          </w:tcPr>
          <w:p w14:paraId="50D55F2C">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注意：</w:t>
            </w:r>
            <w:r>
              <w:rPr>
                <w:rFonts w:hint="eastAsia" w:ascii="微软雅黑" w:hAnsi="微软雅黑" w:eastAsia="微软雅黑" w:cs="宋体"/>
                <w:b/>
                <w:bCs/>
                <w:color w:val="000000"/>
                <w:kern w:val="0"/>
                <w:sz w:val="20"/>
                <w:szCs w:val="20"/>
              </w:rPr>
              <w:t>供应商认为有必要提交的其他文件可自行增加表格栏目。</w:t>
            </w:r>
          </w:p>
        </w:tc>
      </w:tr>
      <w:tr w14:paraId="5C869100">
        <w:tblPrEx>
          <w:tblCellMar>
            <w:top w:w="15" w:type="dxa"/>
            <w:left w:w="108" w:type="dxa"/>
            <w:bottom w:w="0" w:type="dxa"/>
            <w:right w:w="108" w:type="dxa"/>
          </w:tblCellMar>
        </w:tblPrEx>
        <w:trPr>
          <w:gridAfter w:val="1"/>
          <w:wAfter w:w="36" w:type="dxa"/>
          <w:trHeight w:val="312" w:hRule="atLeast"/>
          <w:jc w:val="center"/>
        </w:trPr>
        <w:tc>
          <w:tcPr>
            <w:tcW w:w="8764" w:type="dxa"/>
            <w:gridSpan w:val="5"/>
            <w:vMerge w:val="restart"/>
            <w:tcBorders>
              <w:top w:val="single" w:color="auto" w:sz="4" w:space="0"/>
              <w:left w:val="single" w:color="auto" w:sz="4" w:space="0"/>
              <w:bottom w:val="single" w:color="auto" w:sz="4" w:space="0"/>
              <w:right w:val="single" w:color="auto" w:sz="4" w:space="0"/>
            </w:tcBorders>
            <w:vAlign w:val="center"/>
          </w:tcPr>
          <w:p w14:paraId="352B6320">
            <w:pPr>
              <w:widowControl/>
              <w:rPr>
                <w:rFonts w:hint="eastAsia"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　</w:t>
            </w:r>
          </w:p>
        </w:tc>
      </w:tr>
      <w:tr w14:paraId="608452E6">
        <w:tblPrEx>
          <w:tblCellMar>
            <w:top w:w="15" w:type="dxa"/>
            <w:left w:w="108" w:type="dxa"/>
            <w:bottom w:w="0" w:type="dxa"/>
            <w:right w:w="108" w:type="dxa"/>
          </w:tblCellMar>
        </w:tblPrEx>
        <w:trPr>
          <w:trHeight w:val="280" w:hRule="atLeast"/>
          <w:jc w:val="center"/>
        </w:trPr>
        <w:tc>
          <w:tcPr>
            <w:tcW w:w="8764" w:type="dxa"/>
            <w:gridSpan w:val="5"/>
            <w:vMerge w:val="continue"/>
            <w:tcBorders>
              <w:top w:val="single" w:color="auto" w:sz="4" w:space="0"/>
              <w:left w:val="single" w:color="auto" w:sz="4" w:space="0"/>
              <w:bottom w:val="single" w:color="auto" w:sz="4" w:space="0"/>
              <w:right w:val="single" w:color="auto" w:sz="4" w:space="0"/>
            </w:tcBorders>
            <w:vAlign w:val="center"/>
          </w:tcPr>
          <w:p w14:paraId="317586B1">
            <w:pPr>
              <w:widowControl/>
              <w:jc w:val="left"/>
              <w:rPr>
                <w:rFonts w:hint="eastAsia" w:ascii="微软雅黑" w:hAnsi="微软雅黑" w:eastAsia="微软雅黑" w:cs="宋体"/>
                <w:color w:val="000000"/>
                <w:kern w:val="0"/>
                <w:sz w:val="20"/>
                <w:szCs w:val="20"/>
              </w:rPr>
            </w:pPr>
          </w:p>
        </w:tc>
        <w:tc>
          <w:tcPr>
            <w:tcW w:w="36" w:type="dxa"/>
            <w:tcBorders>
              <w:top w:val="nil"/>
              <w:left w:val="nil"/>
              <w:bottom w:val="nil"/>
              <w:right w:val="nil"/>
            </w:tcBorders>
            <w:noWrap/>
            <w:vAlign w:val="bottom"/>
          </w:tcPr>
          <w:p w14:paraId="04BCF80A">
            <w:pPr>
              <w:widowControl/>
              <w:rPr>
                <w:rFonts w:hint="eastAsia" w:ascii="微软雅黑" w:hAnsi="微软雅黑" w:eastAsia="微软雅黑" w:cs="宋体"/>
                <w:color w:val="000000"/>
                <w:kern w:val="0"/>
                <w:sz w:val="20"/>
                <w:szCs w:val="20"/>
              </w:rPr>
            </w:pPr>
          </w:p>
        </w:tc>
      </w:tr>
      <w:tr w14:paraId="2285283D">
        <w:tblPrEx>
          <w:tblCellMar>
            <w:top w:w="15" w:type="dxa"/>
            <w:left w:w="108" w:type="dxa"/>
            <w:bottom w:w="0" w:type="dxa"/>
            <w:right w:w="108" w:type="dxa"/>
          </w:tblCellMar>
        </w:tblPrEx>
        <w:trPr>
          <w:trHeight w:val="280" w:hRule="atLeast"/>
          <w:jc w:val="center"/>
        </w:trPr>
        <w:tc>
          <w:tcPr>
            <w:tcW w:w="8764" w:type="dxa"/>
            <w:gridSpan w:val="5"/>
            <w:vMerge w:val="continue"/>
            <w:tcBorders>
              <w:top w:val="single" w:color="auto" w:sz="4" w:space="0"/>
              <w:left w:val="single" w:color="auto" w:sz="4" w:space="0"/>
              <w:bottom w:val="single" w:color="auto" w:sz="4" w:space="0"/>
              <w:right w:val="single" w:color="auto" w:sz="4" w:space="0"/>
            </w:tcBorders>
            <w:vAlign w:val="center"/>
          </w:tcPr>
          <w:p w14:paraId="4F6D3565">
            <w:pPr>
              <w:widowControl/>
              <w:jc w:val="left"/>
              <w:rPr>
                <w:rFonts w:hint="eastAsia" w:ascii="微软雅黑" w:hAnsi="微软雅黑" w:eastAsia="微软雅黑" w:cs="宋体"/>
                <w:color w:val="000000"/>
                <w:kern w:val="0"/>
                <w:sz w:val="20"/>
                <w:szCs w:val="20"/>
              </w:rPr>
            </w:pPr>
          </w:p>
        </w:tc>
        <w:tc>
          <w:tcPr>
            <w:tcW w:w="36" w:type="dxa"/>
            <w:tcBorders>
              <w:top w:val="nil"/>
              <w:left w:val="nil"/>
              <w:bottom w:val="nil"/>
              <w:right w:val="nil"/>
            </w:tcBorders>
            <w:noWrap/>
            <w:vAlign w:val="bottom"/>
          </w:tcPr>
          <w:p w14:paraId="2BA6367D">
            <w:pPr>
              <w:widowControl/>
              <w:jc w:val="left"/>
              <w:rPr>
                <w:rFonts w:eastAsia="Times New Roman"/>
                <w:kern w:val="0"/>
                <w:sz w:val="20"/>
                <w:szCs w:val="20"/>
              </w:rPr>
            </w:pPr>
          </w:p>
        </w:tc>
      </w:tr>
    </w:tbl>
    <w:p w14:paraId="320EA089">
      <w:pPr>
        <w:snapToGrid w:val="0"/>
        <w:spacing w:before="50" w:after="50" w:line="500" w:lineRule="exact"/>
        <w:ind w:firstLine="6960" w:firstLineChars="2900"/>
        <w:rPr>
          <w:rFonts w:hint="eastAsia" w:ascii="宋体" w:hAnsi="宋体" w:cs="Arial"/>
          <w:sz w:val="24"/>
        </w:rPr>
      </w:pPr>
    </w:p>
    <w:p w14:paraId="76318773">
      <w:pPr>
        <w:pStyle w:val="5"/>
        <w:rPr>
          <w:rFonts w:hint="eastAsia" w:ascii="微软雅黑" w:hAnsi="微软雅黑" w:eastAsia="微软雅黑"/>
          <w:b/>
          <w:bCs/>
          <w:sz w:val="28"/>
          <w:szCs w:val="28"/>
        </w:rPr>
      </w:pPr>
      <w:bookmarkStart w:id="7" w:name="_Toc273520844"/>
      <w:r>
        <w:rPr>
          <w:rFonts w:hint="eastAsia" w:ascii="微软雅黑" w:hAnsi="微软雅黑" w:eastAsia="微软雅黑"/>
          <w:b/>
          <w:bCs/>
          <w:sz w:val="28"/>
          <w:szCs w:val="28"/>
        </w:rPr>
        <w:t>2.法定代表人证明书（样本）</w:t>
      </w:r>
      <w:bookmarkEnd w:id="7"/>
    </w:p>
    <w:p w14:paraId="65264541">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                  ）同志，现任我单位              职务，为法定代表人，特此证明。</w:t>
      </w:r>
    </w:p>
    <w:p w14:paraId="773B1376">
      <w:pPr>
        <w:jc w:val="center"/>
        <w:rPr>
          <w:rFonts w:hint="eastAsia" w:ascii="微软雅黑" w:hAnsi="微软雅黑" w:eastAsia="微软雅黑"/>
        </w:rPr>
      </w:pPr>
    </w:p>
    <w:tbl>
      <w:tblPr>
        <w:tblStyle w:val="14"/>
        <w:tblW w:w="0" w:type="auto"/>
        <w:tblInd w:w="0" w:type="dxa"/>
        <w:tblLayout w:type="fixed"/>
        <w:tblCellMar>
          <w:top w:w="0" w:type="dxa"/>
          <w:left w:w="108" w:type="dxa"/>
          <w:bottom w:w="0" w:type="dxa"/>
          <w:right w:w="108" w:type="dxa"/>
        </w:tblCellMar>
      </w:tblPr>
      <w:tblGrid>
        <w:gridCol w:w="5688"/>
        <w:gridCol w:w="4209"/>
      </w:tblGrid>
      <w:tr w14:paraId="1658DC67">
        <w:tblPrEx>
          <w:tblCellMar>
            <w:top w:w="0" w:type="dxa"/>
            <w:left w:w="108" w:type="dxa"/>
            <w:bottom w:w="0" w:type="dxa"/>
            <w:right w:w="108" w:type="dxa"/>
          </w:tblCellMar>
        </w:tblPrEx>
        <w:tc>
          <w:tcPr>
            <w:tcW w:w="5688" w:type="dxa"/>
          </w:tcPr>
          <w:p w14:paraId="306681D7">
            <w:pPr>
              <w:spacing w:line="360" w:lineRule="auto"/>
              <w:rPr>
                <w:rFonts w:hint="eastAsia" w:ascii="微软雅黑" w:hAnsi="微软雅黑" w:eastAsia="微软雅黑"/>
                <w:sz w:val="24"/>
              </w:rPr>
            </w:pPr>
            <w:r>
              <w:rPr>
                <w:rFonts w:hint="eastAsia" w:ascii="微软雅黑" w:hAnsi="微软雅黑" w:eastAsia="微软雅黑"/>
                <w:sz w:val="24"/>
              </w:rPr>
              <w:t xml:space="preserve">营业执照(注册号)： </w:t>
            </w:r>
          </w:p>
        </w:tc>
        <w:tc>
          <w:tcPr>
            <w:tcW w:w="4209" w:type="dxa"/>
          </w:tcPr>
          <w:p w14:paraId="678FE534">
            <w:pPr>
              <w:spacing w:line="360" w:lineRule="auto"/>
              <w:rPr>
                <w:rFonts w:hint="eastAsia" w:ascii="微软雅黑" w:hAnsi="微软雅黑" w:eastAsia="微软雅黑"/>
                <w:sz w:val="24"/>
              </w:rPr>
            </w:pPr>
            <w:r>
              <w:rPr>
                <w:rFonts w:hint="eastAsia" w:ascii="微软雅黑" w:hAnsi="微软雅黑" w:eastAsia="微软雅黑"/>
                <w:sz w:val="24"/>
              </w:rPr>
              <w:t>经济性质：</w:t>
            </w:r>
          </w:p>
        </w:tc>
      </w:tr>
      <w:tr w14:paraId="6B5F3BF7">
        <w:tblPrEx>
          <w:tblCellMar>
            <w:top w:w="0" w:type="dxa"/>
            <w:left w:w="108" w:type="dxa"/>
            <w:bottom w:w="0" w:type="dxa"/>
            <w:right w:w="108" w:type="dxa"/>
          </w:tblCellMar>
        </w:tblPrEx>
        <w:tc>
          <w:tcPr>
            <w:tcW w:w="9897" w:type="dxa"/>
            <w:gridSpan w:val="2"/>
          </w:tcPr>
          <w:p w14:paraId="6A0C0D18">
            <w:pPr>
              <w:spacing w:line="360" w:lineRule="auto"/>
              <w:rPr>
                <w:rFonts w:hint="eastAsia" w:ascii="微软雅黑" w:hAnsi="微软雅黑" w:eastAsia="微软雅黑"/>
                <w:sz w:val="24"/>
              </w:rPr>
            </w:pPr>
            <w:r>
              <w:rPr>
                <w:rFonts w:hint="eastAsia" w:ascii="微软雅黑" w:hAnsi="微软雅黑" w:eastAsia="微软雅黑"/>
                <w:sz w:val="24"/>
              </w:rPr>
              <w:t>经营范围：</w:t>
            </w:r>
          </w:p>
        </w:tc>
      </w:tr>
      <w:tr w14:paraId="07A3E949">
        <w:tblPrEx>
          <w:tblCellMar>
            <w:top w:w="0" w:type="dxa"/>
            <w:left w:w="108" w:type="dxa"/>
            <w:bottom w:w="0" w:type="dxa"/>
            <w:right w:w="108" w:type="dxa"/>
          </w:tblCellMar>
        </w:tblPrEx>
        <w:tc>
          <w:tcPr>
            <w:tcW w:w="9897" w:type="dxa"/>
            <w:gridSpan w:val="2"/>
          </w:tcPr>
          <w:p w14:paraId="3F8C624D">
            <w:pPr>
              <w:spacing w:line="360" w:lineRule="auto"/>
              <w:rPr>
                <w:rFonts w:hint="eastAsia" w:ascii="微软雅黑" w:hAnsi="微软雅黑" w:eastAsia="微软雅黑"/>
                <w:sz w:val="24"/>
              </w:rPr>
            </w:pPr>
            <w:r>
              <w:rPr>
                <w:rFonts w:hint="eastAsia" w:ascii="微软雅黑" w:hAnsi="微软雅黑" w:eastAsia="微软雅黑"/>
                <w:sz w:val="24"/>
              </w:rPr>
              <w:t>法定代表人身份证号：</w:t>
            </w:r>
          </w:p>
        </w:tc>
      </w:tr>
      <w:tr w14:paraId="056DD91C">
        <w:tblPrEx>
          <w:tblCellMar>
            <w:top w:w="0" w:type="dxa"/>
            <w:left w:w="108" w:type="dxa"/>
            <w:bottom w:w="0" w:type="dxa"/>
            <w:right w:w="108" w:type="dxa"/>
          </w:tblCellMar>
        </w:tblPrEx>
        <w:tc>
          <w:tcPr>
            <w:tcW w:w="5688" w:type="dxa"/>
          </w:tcPr>
          <w:p w14:paraId="363949AC">
            <w:pPr>
              <w:spacing w:line="360" w:lineRule="auto"/>
              <w:rPr>
                <w:rFonts w:hint="eastAsia" w:ascii="微软雅黑" w:hAnsi="微软雅黑" w:eastAsia="微软雅黑"/>
                <w:sz w:val="24"/>
              </w:rPr>
            </w:pPr>
            <w:r>
              <w:rPr>
                <w:rFonts w:hint="eastAsia" w:ascii="微软雅黑" w:hAnsi="微软雅黑" w:eastAsia="微软雅黑"/>
                <w:sz w:val="24"/>
              </w:rPr>
              <w:t>法定代表人年龄：</w:t>
            </w:r>
          </w:p>
        </w:tc>
        <w:tc>
          <w:tcPr>
            <w:tcW w:w="4209" w:type="dxa"/>
          </w:tcPr>
          <w:p w14:paraId="4ECC0F25">
            <w:pPr>
              <w:spacing w:line="360" w:lineRule="auto"/>
              <w:rPr>
                <w:rFonts w:hint="eastAsia" w:ascii="微软雅黑" w:hAnsi="微软雅黑" w:eastAsia="微软雅黑"/>
                <w:sz w:val="24"/>
              </w:rPr>
            </w:pPr>
            <w:r>
              <w:rPr>
                <w:rFonts w:hint="eastAsia" w:ascii="微软雅黑" w:hAnsi="微软雅黑" w:eastAsia="微软雅黑"/>
                <w:sz w:val="24"/>
              </w:rPr>
              <w:t>法定代表人性别：</w:t>
            </w:r>
          </w:p>
        </w:tc>
      </w:tr>
    </w:tbl>
    <w:p w14:paraId="622EB267">
      <w:pPr>
        <w:jc w:val="center"/>
        <w:rPr>
          <w:rFonts w:hint="eastAsia" w:ascii="微软雅黑" w:hAnsi="微软雅黑" w:eastAsia="微软雅黑"/>
        </w:rPr>
      </w:pPr>
    </w:p>
    <w:p w14:paraId="347F1234">
      <w:pPr>
        <w:jc w:val="center"/>
        <w:rPr>
          <w:rFonts w:hint="eastAsia" w:ascii="微软雅黑" w:hAnsi="微软雅黑" w:eastAsia="微软雅黑"/>
        </w:rPr>
      </w:pPr>
    </w:p>
    <w:p w14:paraId="09EA273E">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供应商（公章）：</w:t>
      </w:r>
    </w:p>
    <w:p w14:paraId="76F01A89">
      <w:pPr>
        <w:spacing w:line="360" w:lineRule="auto"/>
        <w:ind w:firstLine="360" w:firstLineChars="150"/>
        <w:rPr>
          <w:rFonts w:hint="eastAsia" w:ascii="微软雅黑" w:hAnsi="微软雅黑" w:eastAsia="微软雅黑"/>
          <w:sz w:val="24"/>
        </w:rPr>
      </w:pPr>
    </w:p>
    <w:p w14:paraId="7436EFA1">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有效日期：</w:t>
      </w:r>
    </w:p>
    <w:p w14:paraId="1760716A">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签发日期：  年   月   日</w:t>
      </w:r>
    </w:p>
    <w:p w14:paraId="69EBB351">
      <w:pPr>
        <w:spacing w:line="360" w:lineRule="auto"/>
        <w:ind w:firstLine="360" w:firstLineChars="150"/>
        <w:rPr>
          <w:rFonts w:hint="eastAsia" w:ascii="微软雅黑" w:hAnsi="微软雅黑" w:eastAsia="微软雅黑"/>
          <w:sz w:val="24"/>
        </w:rPr>
      </w:pPr>
    </w:p>
    <w:p w14:paraId="124B1307">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（本证明可用工商行政管理局监制的“法定代表人证明书”）</w:t>
      </w:r>
    </w:p>
    <w:p w14:paraId="752FFB34">
      <w:pPr>
        <w:jc w:val="center"/>
      </w:pPr>
    </w:p>
    <w:p w14:paraId="4CC4E50A">
      <w:pPr>
        <w:jc w:val="center"/>
      </w:pPr>
      <w:r>
        <w:rPr>
          <w:rFonts w:hint="eastAsia"/>
          <w:sz w:val="24"/>
        </w:rPr>
        <mc:AlternateContent>
          <mc:Choice Requires="wps">
            <w:drawing>
              <wp:anchor distT="0" distB="0" distL="114300" distR="114300" simplePos="0" relativeHeight="251662336" behindDoc="0" locked="0" layoutInCell="1" allowOverlap="1">
                <wp:simplePos x="0" y="0"/>
                <wp:positionH relativeFrom="column">
                  <wp:posOffset>2979420</wp:posOffset>
                </wp:positionH>
                <wp:positionV relativeFrom="paragraph">
                  <wp:posOffset>146685</wp:posOffset>
                </wp:positionV>
                <wp:extent cx="2628900" cy="1485900"/>
                <wp:effectExtent l="4445" t="4445" r="14605" b="14605"/>
                <wp:wrapNone/>
                <wp:docPr id="2" name="矩形 2"/>
                <wp:cNvGraphicFramePr/>
                <a:graphic xmlns:a="http://schemas.openxmlformats.org/drawingml/2006/main">
                  <a:graphicData uri="http://schemas.microsoft.com/office/word/2010/wordprocessingShape">
                    <wps:wsp>
                      <wps:cNvSpPr/>
                      <wps:spPr>
                        <a:xfrm>
                          <a:off x="0" y="0"/>
                          <a:ext cx="26289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3D55EF">
                            <w:pPr>
                              <w:rPr>
                                <w:rFonts w:eastAsia="黑体"/>
                                <w:b/>
                                <w:sz w:val="30"/>
                              </w:rPr>
                            </w:pPr>
                          </w:p>
                          <w:p w14:paraId="55168512">
                            <w:pPr>
                              <w:jc w:val="center"/>
                              <w:rPr>
                                <w:rFonts w:hint="eastAsia" w:ascii="宋体" w:hAnsi="宋体"/>
                                <w:b/>
                                <w:bCs/>
                                <w:szCs w:val="21"/>
                              </w:rPr>
                            </w:pPr>
                            <w:r>
                              <w:rPr>
                                <w:rFonts w:hint="eastAsia" w:ascii="宋体" w:hAnsi="宋体"/>
                                <w:b/>
                                <w:color w:val="000000"/>
                              </w:rPr>
                              <w:t>法人代表</w:t>
                            </w:r>
                            <w:r>
                              <w:rPr>
                                <w:rFonts w:hint="eastAsia" w:ascii="宋体" w:hAnsi="宋体"/>
                                <w:b/>
                                <w:bCs/>
                                <w:color w:val="000000"/>
                                <w:szCs w:val="21"/>
                              </w:rPr>
                              <w:t>身份证背面复印件粘贴处</w:t>
                            </w:r>
                          </w:p>
                          <w:p w14:paraId="5BFBD5CF">
                            <w:pPr>
                              <w:rPr>
                                <w:rFonts w:eastAsia="黑体"/>
                                <w:b/>
                                <w:sz w:val="30"/>
                              </w:rPr>
                            </w:pPr>
                          </w:p>
                          <w:p w14:paraId="674650F8"/>
                        </w:txbxContent>
                      </wps:txbx>
                      <wps:bodyPr upright="1"/>
                    </wps:wsp>
                  </a:graphicData>
                </a:graphic>
              </wp:anchor>
            </w:drawing>
          </mc:Choice>
          <mc:Fallback>
            <w:pict>
              <v:rect id="_x0000_s1026" o:spid="_x0000_s1026" o:spt="1" style="position:absolute;left:0pt;margin-left:234.6pt;margin-top:11.55pt;height:117pt;width:207pt;z-index:251662336;mso-width-relative:page;mso-height-relative:page;" fillcolor="#FFFFFF" filled="t" stroked="t" coordsize="21600,21600" o:gfxdata="UEsDBAoAAAAAAIdO4kAAAAAAAAAAAAAAAAAEAAAAZHJzL1BLAwQUAAAACACHTuJA48ScXdgAAAAK&#10;AQAADwAAAGRycy9kb3ducmV2LnhtbE2PTU/DMAyG70j8h8hI3Fj6AaMrTXcADYnj1l24uY1pC01S&#10;NelW+PWY0zj69aPXj4vtYgZxosn3ziqIVxEIso3TvW0VHKvdXQbCB7QaB2dJwTd52JbXVwXm2p3t&#10;nk6H0AousT5HBV0IYy6lbzoy6FduJMu7DzcZDDxOrdQTnrncDDKJorU02Fu+0OFIzx01X4fZKKj7&#10;5Ig/++o1MptdGt6W6nN+f1Hq9iaOnkAEWsIFhj99VoeSnWo3W+3FoOB+vUkYVZCkMQgGsizloObg&#10;4TEGWRby/wvlL1BLAwQUAAAACACHTuJAcsejVAACAAAqBAAADgAAAGRycy9lMm9Eb2MueG1srVNL&#10;btswEN0X6B0I7mvJQh04guUs6rqbog2Q5gA0SUkE+AOHtuTTFOiuh+hxil6jQ8p1Ps3Ci2hBzZDD&#10;N/PeDFc3o9HkIAMoZxs6n5WUSMudULZr6P237bslJRCZFUw7Kxt6lEBv1m/frAZfy8r1TgsZCIJY&#10;qAff0D5GXxcF8F4aBjPnpcXD1gXDIrqhK0RgA6IbXVRleVUMLggfHJcAuLuZDukJMVwC6NpWcblx&#10;fG+kjRNqkJpFpAS98kDXudq2lTx+bVuQkeiGItOYV0yC9i6txXrF6i4w3yt+KoFdUsIzToYpi0nP&#10;UBsWGdkH9R+UUTw4cG2ccWeKiUhWBFnMy2fa3PXMy8wFpQZ/Fh1eD5Z/OdwGokRDK0osM9jwP99/&#10;/v71g1RJm8FDjSF3/jacPEAzER3bYNIfKZAx63k86ynHSDhuVlfV8rpEqTmezd8vF8lBnOLhug8Q&#10;P0lnSDIaGrBhWUd2+AxxCv0XkrKB00psldbZCd3ugw7kwLC52/yd0J+EaUuGhl4vqgUWwnBiW5wU&#10;NI1H1mC7nO/JDXgMXObvJeBU2IZBPxWQEVIYq42KMmSrl0x8tILEo0dlLT4omooxUlCiJb6/ZOXI&#10;yJS+JBK10xYlTJ2ZepGsOO5GhEnmzokjtnTvg+p6lHSeS08nOEJZ+9O4pxl97GfQhye+/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xJxd2AAAAAoBAAAPAAAAAAAAAAEAIAAAACIAAABkcnMvZG93&#10;bnJldi54bWxQSwECFAAUAAAACACHTuJAcsejVAACAAAqBAAADgAAAAAAAAABACAAAAAnAQAAZHJz&#10;L2Uyb0RvYy54bWxQSwUGAAAAAAYABgBZAQAAmQUAAAAA&#10;">
                <v:fill on="t" focussize="0,0"/>
                <v:stroke color="#000000" joinstyle="miter"/>
                <v:imagedata o:title=""/>
                <o:lock v:ext="edit" aspectratio="f"/>
                <v:textbox>
                  <w:txbxContent>
                    <w:p w14:paraId="1D3D55EF">
                      <w:pPr>
                        <w:rPr>
                          <w:rFonts w:eastAsia="黑体"/>
                          <w:b/>
                          <w:sz w:val="30"/>
                        </w:rPr>
                      </w:pPr>
                    </w:p>
                    <w:p w14:paraId="55168512">
                      <w:pPr>
                        <w:jc w:val="center"/>
                        <w:rPr>
                          <w:rFonts w:hint="eastAsia" w:ascii="宋体" w:hAnsi="宋体"/>
                          <w:b/>
                          <w:bCs/>
                          <w:szCs w:val="21"/>
                        </w:rPr>
                      </w:pPr>
                      <w:r>
                        <w:rPr>
                          <w:rFonts w:hint="eastAsia" w:ascii="宋体" w:hAnsi="宋体"/>
                          <w:b/>
                          <w:color w:val="000000"/>
                        </w:rPr>
                        <w:t>法人代表</w:t>
                      </w:r>
                      <w:r>
                        <w:rPr>
                          <w:rFonts w:hint="eastAsia" w:ascii="宋体" w:hAnsi="宋体"/>
                          <w:b/>
                          <w:bCs/>
                          <w:color w:val="000000"/>
                          <w:szCs w:val="21"/>
                        </w:rPr>
                        <w:t>身份证背面复印件粘贴处</w:t>
                      </w:r>
                    </w:p>
                    <w:p w14:paraId="5BFBD5CF">
                      <w:pPr>
                        <w:rPr>
                          <w:rFonts w:eastAsia="黑体"/>
                          <w:b/>
                          <w:sz w:val="30"/>
                        </w:rPr>
                      </w:pPr>
                    </w:p>
                    <w:p w14:paraId="674650F8"/>
                  </w:txbxContent>
                </v:textbox>
              </v:rect>
            </w:pict>
          </mc:Fallback>
        </mc:AlternateContent>
      </w:r>
    </w:p>
    <w:p w14:paraId="389380E2">
      <w:pPr>
        <w:jc w:val="center"/>
      </w:pPr>
    </w:p>
    <w:p w14:paraId="0DC42630">
      <w:pPr>
        <w:jc w:val="center"/>
      </w:pPr>
    </w:p>
    <w:p w14:paraId="38F9A8E0">
      <w:pPr>
        <w:jc w:val="center"/>
      </w:pPr>
    </w:p>
    <w:p w14:paraId="5CD05E02">
      <w:pPr>
        <w:jc w:val="center"/>
      </w:pPr>
      <w:r>
        <w:rPr>
          <w:rFonts w:hint="eastAsia"/>
          <w:sz w:val="24"/>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-638175</wp:posOffset>
                </wp:positionV>
                <wp:extent cx="2628900" cy="1485900"/>
                <wp:effectExtent l="4445" t="4445" r="14605" b="14605"/>
                <wp:wrapNone/>
                <wp:docPr id="4" name="矩形 4"/>
                <wp:cNvGraphicFramePr/>
                <a:graphic xmlns:a="http://schemas.openxmlformats.org/drawingml/2006/main">
                  <a:graphicData uri="http://schemas.microsoft.com/office/word/2010/wordprocessingShape">
                    <wps:wsp>
                      <wps:cNvSpPr/>
                      <wps:spPr>
                        <a:xfrm>
                          <a:off x="0" y="0"/>
                          <a:ext cx="26289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E3B205">
                            <w:pPr>
                              <w:rPr>
                                <w:rFonts w:eastAsia="黑体"/>
                                <w:b/>
                                <w:sz w:val="30"/>
                              </w:rPr>
                            </w:pPr>
                          </w:p>
                          <w:p w14:paraId="6631199E">
                            <w:pPr>
                              <w:jc w:val="center"/>
                              <w:rPr>
                                <w:rFonts w:hint="eastAsia" w:ascii="宋体" w:hAnsi="宋体"/>
                                <w:b/>
                                <w:bCs/>
                                <w:szCs w:val="21"/>
                              </w:rPr>
                            </w:pPr>
                            <w:r>
                              <w:rPr>
                                <w:rFonts w:hint="eastAsia" w:ascii="宋体" w:hAnsi="宋体"/>
                                <w:b/>
                                <w:color w:val="000000"/>
                              </w:rPr>
                              <w:t>法人代表</w:t>
                            </w:r>
                            <w:r>
                              <w:rPr>
                                <w:rFonts w:hint="eastAsia" w:ascii="宋体" w:hAnsi="宋体"/>
                                <w:b/>
                                <w:bCs/>
                                <w:color w:val="000000"/>
                                <w:szCs w:val="21"/>
                              </w:rPr>
                              <w:t>身份证正面复印件粘贴处</w:t>
                            </w:r>
                          </w:p>
                          <w:p w14:paraId="04B0BE42">
                            <w:pPr>
                              <w:rPr>
                                <w:rFonts w:eastAsia="黑体"/>
                                <w:b/>
                                <w:sz w:val="30"/>
                              </w:rPr>
                            </w:pPr>
                          </w:p>
                          <w:p w14:paraId="0B7FA71F"/>
                        </w:txbxContent>
                      </wps:txbx>
                      <wps:bodyPr upright="1"/>
                    </wps:wsp>
                  </a:graphicData>
                </a:graphic>
              </wp:anchor>
            </w:drawing>
          </mc:Choice>
          <mc:Fallback>
            <w:pict>
              <v:rect id="_x0000_s1026" o:spid="_x0000_s1026" o:spt="1" style="position:absolute;left:0pt;margin-left:9pt;margin-top:-50.25pt;height:117pt;width:207pt;z-index:251661312;mso-width-relative:page;mso-height-relative:page;" fillcolor="#FFFFFF" filled="t" stroked="t" coordsize="21600,21600" o:gfxdata="UEsDBAoAAAAAAIdO4kAAAAAAAAAAAAAAAAAEAAAAZHJzL1BLAwQUAAAACACHTuJAa+QI0tgAAAAL&#10;AQAADwAAAGRycy9kb3ducmV2LnhtbE2PwU7DMBBE70j8g7VI3Fo7CUUlxOkBVCSObXrhtolNEojX&#10;Uey0ga9nOcFxdkazb4rd4gZxtlPoPWlI1gqEpcabnloNp2q/2oIIEcng4Mlq+LIBduX1VYG58Rc6&#10;2PMxtoJLKOSooYtxzKUMTWcdhrUfLbH37ieHkeXUSjPhhcvdIFOl7qXDnvhDh6N96mzzeZydhrpP&#10;T/h9qF6Ue9hn8XWpPua3Z61vbxL1CCLaJf6F4Ref0aFkptrPZIIYWG95StSwSpTagODEXZbyqWYr&#10;yzYgy0L+31D+AFBLAwQUAAAACACHTuJAJ8k0IwACAAAqBAAADgAAAGRycy9lMm9Eb2MueG1srVNN&#10;rtMwEN4jcQfLe5q0ap/6oqZvQSkbBE96cADXdhJL/pPHbdLTILHjEBwHcQ3GTuj7gUUXZOHM2ONv&#10;5vtmvLkbjCYnGUA5W9P5rKREWu6Esm1Nv3zev1lTApFZwbSzsqZnCfRu+/rVpveVXLjOaSEDQRAL&#10;Ve9r2sXoq6IA3knDYOa8tHjYuGBYRDe0hQisR3Sji0VZ3hS9C8IHxyUA7u7GQzohhmsAXdMoLneO&#10;H420cUQNUrOIlKBTHug2V9s0ksdPTQMyEl1TZBrziknQPqS12G5Y1QbmO8WnEtg1JbzgZJiymPQC&#10;tWORkWNQf0EZxYMD18QZd6YYiWRFkMW8fKHNQ8e8zFxQavAX0eH/wfKPp/tAlKjpkhLLDDb819fv&#10;P398I8ukTe+hwpAHfx8mD9BMRIcmmPRHCmTIep4vesohEo6bi5vF+rZEqTmezZfrVXIQp3i87gPE&#10;99IZkoyaBmxY1pGdPkAcQ/+EpGzgtBJ7pXV2Qnt4qwM5MWzuPn8T+rMwbUlf09vVYoWFMJzYBicF&#10;TeORNdg253t2A54Cl/n7F3AqbMegGwvICCmMVUZFGbLVSSbeWUHi2aOyFh8UTcUYKSjREt9fsnJk&#10;ZEpfE4naaYsSps6MvUhWHA4DwiTz4MQZW3r0QbUdSjrPpacTHKGs/TTuaUaf+hn08Yl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r5AjS2AAAAAsBAAAPAAAAAAAAAAEAIAAAACIAAABkcnMvZG93&#10;bnJldi54bWxQSwECFAAUAAAACACHTuJAJ8k0IwACAAAqBAAADgAAAAAAAAABACAAAAAnAQAAZHJz&#10;L2Uyb0RvYy54bWxQSwUGAAAAAAYABgBZAQAAmQUAAAAA&#10;">
                <v:fill on="t" focussize="0,0"/>
                <v:stroke color="#000000" joinstyle="miter"/>
                <v:imagedata o:title=""/>
                <o:lock v:ext="edit" aspectratio="f"/>
                <v:textbox>
                  <w:txbxContent>
                    <w:p w14:paraId="1CE3B205">
                      <w:pPr>
                        <w:rPr>
                          <w:rFonts w:eastAsia="黑体"/>
                          <w:b/>
                          <w:sz w:val="30"/>
                        </w:rPr>
                      </w:pPr>
                    </w:p>
                    <w:p w14:paraId="6631199E">
                      <w:pPr>
                        <w:jc w:val="center"/>
                        <w:rPr>
                          <w:rFonts w:hint="eastAsia" w:ascii="宋体" w:hAnsi="宋体"/>
                          <w:b/>
                          <w:bCs/>
                          <w:szCs w:val="21"/>
                        </w:rPr>
                      </w:pPr>
                      <w:r>
                        <w:rPr>
                          <w:rFonts w:hint="eastAsia" w:ascii="宋体" w:hAnsi="宋体"/>
                          <w:b/>
                          <w:color w:val="000000"/>
                        </w:rPr>
                        <w:t>法人代表</w:t>
                      </w:r>
                      <w:r>
                        <w:rPr>
                          <w:rFonts w:hint="eastAsia" w:ascii="宋体" w:hAnsi="宋体"/>
                          <w:b/>
                          <w:bCs/>
                          <w:color w:val="000000"/>
                          <w:szCs w:val="21"/>
                        </w:rPr>
                        <w:t>身份证正面复印件粘贴处</w:t>
                      </w:r>
                    </w:p>
                    <w:p w14:paraId="04B0BE42">
                      <w:pPr>
                        <w:rPr>
                          <w:rFonts w:eastAsia="黑体"/>
                          <w:b/>
                          <w:sz w:val="30"/>
                        </w:rPr>
                      </w:pPr>
                    </w:p>
                    <w:p w14:paraId="0B7FA71F"/>
                  </w:txbxContent>
                </v:textbox>
              </v:rect>
            </w:pict>
          </mc:Fallback>
        </mc:AlternateContent>
      </w:r>
    </w:p>
    <w:p w14:paraId="40B35B40">
      <w:pPr>
        <w:jc w:val="center"/>
      </w:pPr>
    </w:p>
    <w:p w14:paraId="3BC08F00">
      <w:pPr>
        <w:jc w:val="center"/>
      </w:pPr>
    </w:p>
    <w:p w14:paraId="653ACA4A">
      <w:pPr>
        <w:jc w:val="center"/>
      </w:pPr>
    </w:p>
    <w:p w14:paraId="76C6993A">
      <w:pPr>
        <w:jc w:val="center"/>
        <w:rPr>
          <w:sz w:val="24"/>
        </w:rPr>
      </w:pPr>
    </w:p>
    <w:p w14:paraId="3BF133FE">
      <w:pPr>
        <w:pStyle w:val="5"/>
        <w:rPr>
          <w:rFonts w:hint="eastAsia" w:ascii="微软雅黑" w:hAnsi="微软雅黑" w:eastAsia="微软雅黑"/>
          <w:b/>
          <w:bCs/>
          <w:sz w:val="28"/>
          <w:szCs w:val="28"/>
        </w:rPr>
      </w:pPr>
      <w:bookmarkStart w:id="8" w:name="_Toc170638933"/>
      <w:bookmarkStart w:id="9" w:name="_Toc273520845"/>
      <w:bookmarkStart w:id="10" w:name="_Toc172615833"/>
      <w:bookmarkStart w:id="11" w:name="_Toc198977313"/>
      <w:bookmarkStart w:id="12" w:name="_Toc198976398"/>
      <w:bookmarkStart w:id="13" w:name="_Toc261269408"/>
      <w:bookmarkStart w:id="14" w:name="_Toc195675474"/>
      <w:bookmarkStart w:id="15" w:name="_Toc269301019"/>
      <w:r>
        <w:rPr>
          <w:rFonts w:hint="eastAsia" w:ascii="微软雅黑" w:hAnsi="微软雅黑" w:eastAsia="微软雅黑"/>
          <w:b/>
          <w:bCs/>
          <w:sz w:val="28"/>
          <w:szCs w:val="28"/>
        </w:rPr>
        <w:t>3.法定代表人授权委托书（样本）</w:t>
      </w:r>
      <w:bookmarkEnd w:id="8"/>
      <w:bookmarkEnd w:id="9"/>
      <w:bookmarkEnd w:id="10"/>
      <w:bookmarkEnd w:id="11"/>
      <w:bookmarkEnd w:id="12"/>
      <w:bookmarkEnd w:id="13"/>
      <w:bookmarkEnd w:id="14"/>
      <w:bookmarkEnd w:id="15"/>
    </w:p>
    <w:p w14:paraId="2F645CBC">
      <w:pPr>
        <w:jc w:val="center"/>
        <w:rPr>
          <w:sz w:val="24"/>
        </w:rPr>
      </w:pPr>
    </w:p>
    <w:tbl>
      <w:tblPr>
        <w:tblStyle w:val="14"/>
        <w:tblW w:w="0" w:type="auto"/>
        <w:tblInd w:w="0" w:type="dxa"/>
        <w:tblLayout w:type="fixed"/>
        <w:tblCellMar>
          <w:top w:w="0" w:type="dxa"/>
          <w:left w:w="108" w:type="dxa"/>
          <w:bottom w:w="0" w:type="dxa"/>
          <w:right w:w="108" w:type="dxa"/>
        </w:tblCellMar>
      </w:tblPr>
      <w:tblGrid>
        <w:gridCol w:w="2474"/>
        <w:gridCol w:w="3574"/>
        <w:gridCol w:w="2520"/>
        <w:gridCol w:w="1329"/>
      </w:tblGrid>
      <w:tr w14:paraId="5153E203">
        <w:tblPrEx>
          <w:tblCellMar>
            <w:top w:w="0" w:type="dxa"/>
            <w:left w:w="108" w:type="dxa"/>
            <w:bottom w:w="0" w:type="dxa"/>
            <w:right w:w="108" w:type="dxa"/>
          </w:tblCellMar>
        </w:tblPrEx>
        <w:trPr>
          <w:trHeight w:val="454" w:hRule="exact"/>
        </w:trPr>
        <w:tc>
          <w:tcPr>
            <w:tcW w:w="2474" w:type="dxa"/>
            <w:vAlign w:val="center"/>
          </w:tcPr>
          <w:p w14:paraId="38465A62">
            <w:pPr>
              <w:spacing w:line="360" w:lineRule="auto"/>
              <w:rPr>
                <w:rFonts w:hint="eastAsia" w:ascii="微软雅黑" w:hAnsi="微软雅黑" w:eastAsia="微软雅黑"/>
                <w:sz w:val="24"/>
              </w:rPr>
            </w:pPr>
            <w:r>
              <w:rPr>
                <w:rFonts w:hint="eastAsia" w:ascii="微软雅黑" w:hAnsi="微软雅黑" w:eastAsia="微软雅黑"/>
                <w:sz w:val="24"/>
              </w:rPr>
              <w:t>供应商（全称）</w:t>
            </w:r>
          </w:p>
        </w:tc>
        <w:tc>
          <w:tcPr>
            <w:tcW w:w="7423" w:type="dxa"/>
            <w:gridSpan w:val="3"/>
            <w:vAlign w:val="center"/>
          </w:tcPr>
          <w:p w14:paraId="7E064361">
            <w:pPr>
              <w:spacing w:line="360" w:lineRule="auto"/>
              <w:ind w:firstLine="360" w:firstLineChars="150"/>
              <w:rPr>
                <w:rFonts w:hint="eastAsia" w:ascii="微软雅黑" w:hAnsi="微软雅黑" w:eastAsia="微软雅黑"/>
                <w:sz w:val="24"/>
              </w:rPr>
            </w:pPr>
          </w:p>
        </w:tc>
      </w:tr>
      <w:tr w14:paraId="028E7A12">
        <w:tblPrEx>
          <w:tblCellMar>
            <w:top w:w="0" w:type="dxa"/>
            <w:left w:w="108" w:type="dxa"/>
            <w:bottom w:w="0" w:type="dxa"/>
            <w:right w:w="108" w:type="dxa"/>
          </w:tblCellMar>
        </w:tblPrEx>
        <w:trPr>
          <w:trHeight w:val="454" w:hRule="exact"/>
        </w:trPr>
        <w:tc>
          <w:tcPr>
            <w:tcW w:w="2474" w:type="dxa"/>
            <w:vAlign w:val="center"/>
          </w:tcPr>
          <w:p w14:paraId="1A127E02">
            <w:pPr>
              <w:spacing w:line="360" w:lineRule="auto"/>
              <w:rPr>
                <w:rFonts w:hint="eastAsia" w:ascii="微软雅黑" w:hAnsi="微软雅黑" w:eastAsia="微软雅黑"/>
                <w:sz w:val="24"/>
              </w:rPr>
            </w:pPr>
            <w:r>
              <w:rPr>
                <w:rFonts w:hint="eastAsia" w:ascii="微软雅黑" w:hAnsi="微软雅黑" w:eastAsia="微软雅黑"/>
                <w:sz w:val="24"/>
              </w:rPr>
              <w:t>地址</w:t>
            </w:r>
          </w:p>
        </w:tc>
        <w:tc>
          <w:tcPr>
            <w:tcW w:w="7423" w:type="dxa"/>
            <w:gridSpan w:val="3"/>
            <w:vAlign w:val="center"/>
          </w:tcPr>
          <w:p w14:paraId="5278E24D">
            <w:pPr>
              <w:spacing w:line="360" w:lineRule="auto"/>
              <w:ind w:firstLine="360" w:firstLineChars="150"/>
              <w:rPr>
                <w:rFonts w:hint="eastAsia" w:ascii="微软雅黑" w:hAnsi="微软雅黑" w:eastAsia="微软雅黑"/>
                <w:sz w:val="24"/>
              </w:rPr>
            </w:pPr>
          </w:p>
        </w:tc>
      </w:tr>
      <w:tr w14:paraId="4D85F98D">
        <w:tblPrEx>
          <w:tblCellMar>
            <w:top w:w="0" w:type="dxa"/>
            <w:left w:w="108" w:type="dxa"/>
            <w:bottom w:w="0" w:type="dxa"/>
            <w:right w:w="108" w:type="dxa"/>
          </w:tblCellMar>
        </w:tblPrEx>
        <w:trPr>
          <w:trHeight w:val="454" w:hRule="exact"/>
        </w:trPr>
        <w:tc>
          <w:tcPr>
            <w:tcW w:w="2474" w:type="dxa"/>
            <w:vAlign w:val="center"/>
          </w:tcPr>
          <w:p w14:paraId="2EEDACB4">
            <w:pPr>
              <w:spacing w:line="360" w:lineRule="auto"/>
              <w:rPr>
                <w:rFonts w:hint="eastAsia" w:ascii="微软雅黑" w:hAnsi="微软雅黑" w:eastAsia="微软雅黑"/>
                <w:sz w:val="24"/>
              </w:rPr>
            </w:pPr>
            <w:r>
              <w:rPr>
                <w:rFonts w:hint="eastAsia" w:ascii="微软雅黑" w:hAnsi="微软雅黑" w:eastAsia="微软雅黑"/>
                <w:sz w:val="24"/>
              </w:rPr>
              <w:t>法定代表人</w:t>
            </w:r>
          </w:p>
        </w:tc>
        <w:tc>
          <w:tcPr>
            <w:tcW w:w="3574" w:type="dxa"/>
            <w:vAlign w:val="center"/>
          </w:tcPr>
          <w:p w14:paraId="6F0736A7">
            <w:pPr>
              <w:spacing w:line="360" w:lineRule="auto"/>
              <w:ind w:firstLine="360" w:firstLineChars="150"/>
              <w:rPr>
                <w:rFonts w:hint="eastAsia" w:ascii="微软雅黑" w:hAnsi="微软雅黑" w:eastAsia="微软雅黑"/>
                <w:sz w:val="24"/>
              </w:rPr>
            </w:pPr>
          </w:p>
        </w:tc>
        <w:tc>
          <w:tcPr>
            <w:tcW w:w="2520" w:type="dxa"/>
            <w:vAlign w:val="center"/>
          </w:tcPr>
          <w:p w14:paraId="02C89D88">
            <w:pPr>
              <w:spacing w:line="360" w:lineRule="auto"/>
              <w:ind w:firstLine="360" w:firstLineChars="150"/>
              <w:rPr>
                <w:rFonts w:hint="eastAsia" w:ascii="微软雅黑" w:hAnsi="微软雅黑" w:eastAsia="微软雅黑"/>
                <w:sz w:val="24"/>
              </w:rPr>
            </w:pPr>
          </w:p>
        </w:tc>
        <w:tc>
          <w:tcPr>
            <w:tcW w:w="1329" w:type="dxa"/>
            <w:vAlign w:val="center"/>
          </w:tcPr>
          <w:p w14:paraId="65501D6E">
            <w:pPr>
              <w:spacing w:line="360" w:lineRule="auto"/>
              <w:ind w:firstLine="360" w:firstLineChars="150"/>
              <w:rPr>
                <w:rFonts w:hint="eastAsia" w:ascii="微软雅黑" w:hAnsi="微软雅黑" w:eastAsia="微软雅黑"/>
                <w:sz w:val="24"/>
              </w:rPr>
            </w:pPr>
          </w:p>
        </w:tc>
      </w:tr>
      <w:tr w14:paraId="57BD58AB">
        <w:tblPrEx>
          <w:tblCellMar>
            <w:top w:w="0" w:type="dxa"/>
            <w:left w:w="108" w:type="dxa"/>
            <w:bottom w:w="0" w:type="dxa"/>
            <w:right w:w="108" w:type="dxa"/>
          </w:tblCellMar>
        </w:tblPrEx>
        <w:trPr>
          <w:trHeight w:val="454" w:hRule="exact"/>
        </w:trPr>
        <w:tc>
          <w:tcPr>
            <w:tcW w:w="2474" w:type="dxa"/>
            <w:vAlign w:val="center"/>
          </w:tcPr>
          <w:p w14:paraId="27C378FB">
            <w:pPr>
              <w:spacing w:line="360" w:lineRule="auto"/>
              <w:rPr>
                <w:rFonts w:hint="eastAsia" w:ascii="微软雅黑" w:hAnsi="微软雅黑" w:eastAsia="微软雅黑"/>
                <w:sz w:val="24"/>
              </w:rPr>
            </w:pPr>
            <w:r>
              <w:rPr>
                <w:rFonts w:hint="eastAsia" w:ascii="微软雅黑" w:hAnsi="微软雅黑" w:eastAsia="微软雅黑"/>
                <w:sz w:val="24"/>
              </w:rPr>
              <w:t>法人营业执照注册号</w:t>
            </w:r>
          </w:p>
        </w:tc>
        <w:tc>
          <w:tcPr>
            <w:tcW w:w="3574" w:type="dxa"/>
            <w:vAlign w:val="center"/>
          </w:tcPr>
          <w:p w14:paraId="1104F819">
            <w:pPr>
              <w:spacing w:line="360" w:lineRule="auto"/>
              <w:ind w:firstLine="360" w:firstLineChars="150"/>
              <w:rPr>
                <w:rFonts w:hint="eastAsia" w:ascii="微软雅黑" w:hAnsi="微软雅黑" w:eastAsia="微软雅黑"/>
                <w:sz w:val="24"/>
              </w:rPr>
            </w:pPr>
          </w:p>
        </w:tc>
        <w:tc>
          <w:tcPr>
            <w:tcW w:w="2520" w:type="dxa"/>
            <w:vAlign w:val="center"/>
          </w:tcPr>
          <w:p w14:paraId="06AE926E">
            <w:pPr>
              <w:spacing w:line="360" w:lineRule="auto"/>
              <w:rPr>
                <w:rFonts w:hint="eastAsia" w:ascii="微软雅黑" w:hAnsi="微软雅黑" w:eastAsia="微软雅黑"/>
                <w:sz w:val="24"/>
              </w:rPr>
            </w:pPr>
            <w:r>
              <w:rPr>
                <w:rFonts w:hint="eastAsia" w:ascii="微软雅黑" w:hAnsi="微软雅黑" w:eastAsia="微软雅黑"/>
                <w:sz w:val="24"/>
              </w:rPr>
              <w:t>注册于（国家或地区）</w:t>
            </w:r>
          </w:p>
        </w:tc>
        <w:tc>
          <w:tcPr>
            <w:tcW w:w="1329" w:type="dxa"/>
            <w:vAlign w:val="center"/>
          </w:tcPr>
          <w:p w14:paraId="7234340A">
            <w:pPr>
              <w:spacing w:line="360" w:lineRule="auto"/>
              <w:ind w:firstLine="360" w:firstLineChars="150"/>
              <w:rPr>
                <w:rFonts w:hint="eastAsia" w:ascii="微软雅黑" w:hAnsi="微软雅黑" w:eastAsia="微软雅黑"/>
                <w:sz w:val="24"/>
              </w:rPr>
            </w:pPr>
          </w:p>
        </w:tc>
      </w:tr>
      <w:tr w14:paraId="483347CD">
        <w:tblPrEx>
          <w:tblCellMar>
            <w:top w:w="0" w:type="dxa"/>
            <w:left w:w="108" w:type="dxa"/>
            <w:bottom w:w="0" w:type="dxa"/>
            <w:right w:w="108" w:type="dxa"/>
          </w:tblCellMar>
        </w:tblPrEx>
        <w:trPr>
          <w:trHeight w:val="454" w:hRule="exact"/>
        </w:trPr>
        <w:tc>
          <w:tcPr>
            <w:tcW w:w="2474" w:type="dxa"/>
            <w:vAlign w:val="center"/>
          </w:tcPr>
          <w:p w14:paraId="15FF8DD6">
            <w:pPr>
              <w:spacing w:line="360" w:lineRule="auto"/>
              <w:rPr>
                <w:rFonts w:hint="eastAsia" w:ascii="微软雅黑" w:hAnsi="微软雅黑" w:eastAsia="微软雅黑"/>
                <w:sz w:val="24"/>
              </w:rPr>
            </w:pPr>
            <w:r>
              <w:rPr>
                <w:rFonts w:hint="eastAsia" w:ascii="微软雅黑" w:hAnsi="微软雅黑" w:eastAsia="微软雅黑"/>
                <w:sz w:val="24"/>
              </w:rPr>
              <w:t>授权代表人</w:t>
            </w:r>
          </w:p>
        </w:tc>
        <w:tc>
          <w:tcPr>
            <w:tcW w:w="3574" w:type="dxa"/>
            <w:vAlign w:val="center"/>
          </w:tcPr>
          <w:p w14:paraId="07F10BEF">
            <w:pPr>
              <w:spacing w:line="360" w:lineRule="auto"/>
              <w:ind w:firstLine="360" w:firstLineChars="150"/>
              <w:rPr>
                <w:rFonts w:hint="eastAsia" w:ascii="微软雅黑" w:hAnsi="微软雅黑" w:eastAsia="微软雅黑"/>
                <w:sz w:val="24"/>
              </w:rPr>
            </w:pPr>
          </w:p>
        </w:tc>
        <w:tc>
          <w:tcPr>
            <w:tcW w:w="2520" w:type="dxa"/>
            <w:vAlign w:val="center"/>
          </w:tcPr>
          <w:p w14:paraId="45638459">
            <w:pPr>
              <w:spacing w:line="360" w:lineRule="auto"/>
              <w:rPr>
                <w:rFonts w:hint="eastAsia" w:ascii="微软雅黑" w:hAnsi="微软雅黑" w:eastAsia="微软雅黑"/>
                <w:sz w:val="24"/>
              </w:rPr>
            </w:pPr>
            <w:r>
              <w:rPr>
                <w:rFonts w:hint="eastAsia" w:ascii="微软雅黑" w:hAnsi="微软雅黑" w:eastAsia="微软雅黑"/>
                <w:sz w:val="24"/>
              </w:rPr>
              <w:t>授权代表人性别</w:t>
            </w:r>
          </w:p>
        </w:tc>
        <w:tc>
          <w:tcPr>
            <w:tcW w:w="1329" w:type="dxa"/>
            <w:vAlign w:val="center"/>
          </w:tcPr>
          <w:p w14:paraId="15D930D6">
            <w:pPr>
              <w:spacing w:line="360" w:lineRule="auto"/>
              <w:ind w:firstLine="360" w:firstLineChars="150"/>
              <w:rPr>
                <w:rFonts w:hint="eastAsia" w:ascii="微软雅黑" w:hAnsi="微软雅黑" w:eastAsia="微软雅黑"/>
                <w:sz w:val="24"/>
              </w:rPr>
            </w:pPr>
          </w:p>
        </w:tc>
      </w:tr>
      <w:tr w14:paraId="4543747B">
        <w:tblPrEx>
          <w:tblCellMar>
            <w:top w:w="0" w:type="dxa"/>
            <w:left w:w="108" w:type="dxa"/>
            <w:bottom w:w="0" w:type="dxa"/>
            <w:right w:w="108" w:type="dxa"/>
          </w:tblCellMar>
        </w:tblPrEx>
        <w:trPr>
          <w:trHeight w:val="454" w:hRule="exact"/>
        </w:trPr>
        <w:tc>
          <w:tcPr>
            <w:tcW w:w="2474" w:type="dxa"/>
            <w:vAlign w:val="center"/>
          </w:tcPr>
          <w:p w14:paraId="725656F1">
            <w:pPr>
              <w:spacing w:line="360" w:lineRule="auto"/>
              <w:rPr>
                <w:rFonts w:hint="eastAsia" w:ascii="微软雅黑" w:hAnsi="微软雅黑" w:eastAsia="微软雅黑"/>
                <w:sz w:val="24"/>
              </w:rPr>
            </w:pPr>
            <w:r>
              <w:rPr>
                <w:rFonts w:hint="eastAsia" w:ascii="微软雅黑" w:hAnsi="微软雅黑" w:eastAsia="微软雅黑"/>
                <w:sz w:val="24"/>
              </w:rPr>
              <w:t>授权代表人身份证号</w:t>
            </w:r>
          </w:p>
        </w:tc>
        <w:tc>
          <w:tcPr>
            <w:tcW w:w="3574" w:type="dxa"/>
            <w:vAlign w:val="center"/>
          </w:tcPr>
          <w:p w14:paraId="755242B9">
            <w:pPr>
              <w:spacing w:line="360" w:lineRule="auto"/>
              <w:ind w:firstLine="360" w:firstLineChars="150"/>
              <w:rPr>
                <w:rFonts w:hint="eastAsia" w:ascii="微软雅黑" w:hAnsi="微软雅黑" w:eastAsia="微软雅黑"/>
                <w:sz w:val="24"/>
              </w:rPr>
            </w:pPr>
          </w:p>
        </w:tc>
        <w:tc>
          <w:tcPr>
            <w:tcW w:w="2520" w:type="dxa"/>
            <w:vAlign w:val="center"/>
          </w:tcPr>
          <w:p w14:paraId="6FD6B80D">
            <w:pPr>
              <w:spacing w:line="360" w:lineRule="auto"/>
              <w:rPr>
                <w:rFonts w:hint="eastAsia" w:ascii="微软雅黑" w:hAnsi="微软雅黑" w:eastAsia="微软雅黑"/>
                <w:sz w:val="24"/>
              </w:rPr>
            </w:pPr>
            <w:r>
              <w:rPr>
                <w:rFonts w:hint="eastAsia" w:ascii="微软雅黑" w:hAnsi="微软雅黑" w:eastAsia="微软雅黑"/>
                <w:sz w:val="24"/>
              </w:rPr>
              <w:t>授权代表人职务</w:t>
            </w:r>
          </w:p>
        </w:tc>
        <w:tc>
          <w:tcPr>
            <w:tcW w:w="1329" w:type="dxa"/>
            <w:vAlign w:val="center"/>
          </w:tcPr>
          <w:p w14:paraId="1B5FCCE0">
            <w:pPr>
              <w:spacing w:line="360" w:lineRule="auto"/>
              <w:ind w:firstLine="360" w:firstLineChars="150"/>
              <w:rPr>
                <w:rFonts w:hint="eastAsia" w:ascii="微软雅黑" w:hAnsi="微软雅黑" w:eastAsia="微软雅黑"/>
                <w:sz w:val="24"/>
              </w:rPr>
            </w:pPr>
          </w:p>
        </w:tc>
      </w:tr>
    </w:tbl>
    <w:p w14:paraId="460B03D9">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 xml:space="preserve">兹委托（            ）全权代表我企业（公司）参与融水苗族自治县人民医院的遴选活动，作为全权代表以本公司的名义处理一切与之有关的事宜。（            ）  </w:t>
      </w:r>
    </w:p>
    <w:p w14:paraId="56F2E964">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以我企业（公司）名义所为的行为及签署的文件，我企业（公司）均予以认可。有关法律责任均由我企业（公司）承担。特此声明。</w:t>
      </w:r>
    </w:p>
    <w:p w14:paraId="3FF084FC">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 xml:space="preserve">有效期：               </w:t>
      </w:r>
    </w:p>
    <w:p w14:paraId="092A815B">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签发日期：   年   月   日。</w:t>
      </w:r>
    </w:p>
    <w:p w14:paraId="2E974601">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供应商（公章）：</w:t>
      </w:r>
    </w:p>
    <w:p w14:paraId="57FFCC8E">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公司（企业）法定代表人签字或盖章：</w:t>
      </w:r>
    </w:p>
    <w:p w14:paraId="3034E9BB">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授权代表人签字或盖章：</w:t>
      </w:r>
    </w:p>
    <w:p w14:paraId="4A8AF327">
      <w:pPr>
        <w:spacing w:line="360" w:lineRule="auto"/>
        <w:rPr>
          <w:sz w:val="24"/>
        </w:rPr>
      </w:pPr>
      <w:r>
        <w:rPr>
          <w:rFonts w:hint="eastAsia" w:ascii="微软雅黑" w:hAnsi="微软雅黑" w:eastAsia="微软雅黑"/>
          <w:sz w:val="24"/>
        </w:rPr>
        <w:t>（本证明可用工商行政管理局监制的“法人授权委托证明书”，但必须另附“授权代表身份证”）</w:t>
      </w:r>
    </w:p>
    <w:p w14:paraId="4F9F03CC">
      <w:pPr>
        <w:jc w:val="center"/>
        <w:rPr>
          <w:sz w:val="24"/>
        </w:rPr>
      </w:pPr>
      <w:r>
        <w:rPr>
          <w:rFonts w:hint="eastAsia"/>
          <w:sz w:val="24"/>
        </w:rPr>
        <mc:AlternateContent>
          <mc:Choice Requires="wps">
            <w:drawing>
              <wp:anchor distT="0" distB="0" distL="114300" distR="114300" simplePos="0" relativeHeight="251660288" behindDoc="0" locked="0" layoutInCell="1" allowOverlap="1">
                <wp:simplePos x="0" y="0"/>
                <wp:positionH relativeFrom="column">
                  <wp:posOffset>3028950</wp:posOffset>
                </wp:positionH>
                <wp:positionV relativeFrom="paragraph">
                  <wp:posOffset>152400</wp:posOffset>
                </wp:positionV>
                <wp:extent cx="2628900" cy="1485900"/>
                <wp:effectExtent l="4445" t="4445" r="14605" b="14605"/>
                <wp:wrapNone/>
                <wp:docPr id="3" name="矩形 3"/>
                <wp:cNvGraphicFramePr/>
                <a:graphic xmlns:a="http://schemas.openxmlformats.org/drawingml/2006/main">
                  <a:graphicData uri="http://schemas.microsoft.com/office/word/2010/wordprocessingShape">
                    <wps:wsp>
                      <wps:cNvSpPr/>
                      <wps:spPr>
                        <a:xfrm>
                          <a:off x="0" y="0"/>
                          <a:ext cx="26289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4D2CD8">
                            <w:pPr>
                              <w:rPr>
                                <w:rFonts w:eastAsia="黑体"/>
                                <w:b/>
                                <w:sz w:val="30"/>
                              </w:rPr>
                            </w:pPr>
                          </w:p>
                          <w:p w14:paraId="22BE5906">
                            <w:pPr>
                              <w:jc w:val="center"/>
                              <w:rPr>
                                <w:rFonts w:hint="eastAsia" w:ascii="宋体" w:hAnsi="宋体"/>
                                <w:b/>
                                <w:bCs/>
                                <w:szCs w:val="21"/>
                              </w:rPr>
                            </w:pPr>
                            <w:r>
                              <w:rPr>
                                <w:rFonts w:hint="eastAsia" w:ascii="宋体" w:hAnsi="宋体"/>
                                <w:b/>
                                <w:color w:val="000000"/>
                              </w:rPr>
                              <w:t>授权代表</w:t>
                            </w:r>
                            <w:r>
                              <w:rPr>
                                <w:rFonts w:hint="eastAsia" w:ascii="宋体" w:hAnsi="宋体"/>
                                <w:b/>
                                <w:bCs/>
                                <w:color w:val="000000"/>
                                <w:szCs w:val="21"/>
                              </w:rPr>
                              <w:t>身份证反面复印件粘贴处</w:t>
                            </w:r>
                          </w:p>
                          <w:p w14:paraId="7B6A0D00">
                            <w:pPr>
                              <w:rPr>
                                <w:rFonts w:eastAsia="黑体"/>
                                <w:b/>
                                <w:sz w:val="30"/>
                              </w:rPr>
                            </w:pPr>
                          </w:p>
                          <w:p w14:paraId="2E81A054"/>
                        </w:txbxContent>
                      </wps:txbx>
                      <wps:bodyPr upright="1"/>
                    </wps:wsp>
                  </a:graphicData>
                </a:graphic>
              </wp:anchor>
            </w:drawing>
          </mc:Choice>
          <mc:Fallback>
            <w:pict>
              <v:rect id="_x0000_s1026" o:spid="_x0000_s1026" o:spt="1" style="position:absolute;left:0pt;margin-left:238.5pt;margin-top:12pt;height:117pt;width:207pt;z-index:251660288;mso-width-relative:page;mso-height-relative:page;" fillcolor="#FFFFFF" filled="t" stroked="t" coordsize="21600,21600" o:gfxdata="UEsDBAoAAAAAAIdO4kAAAAAAAAAAAAAAAAAEAAAAZHJzL1BLAwQUAAAACACHTuJAXqcD/9gAAAAK&#10;AQAADwAAAGRycy9kb3ducmV2LnhtbE2PT0+DQBDF7yZ+h82YeLO7YLWUsvSgqYnHll68LTAClZ0l&#10;7NKin97xVE/z7+XN72Xb2fbijKPvHGmIFgoEUuXqjhoNx2L3kIDwwVBtekeo4Rs9bPPbm8yktbvQ&#10;Hs+H0Ag2IZ8aDW0IQyqlr1q0xi/cgMS3TzdaE3gcG1mP5sLmtpexUs/Smo74Q2sGfGmx+jpMVkPZ&#10;xUfzsy/elF3vHsP7XJymj1et7+8itQERcA5XMfzhMzrkzFS6iWoveg3L1YqzBA3xkisLknXETcmL&#10;p0SBzDP5P0L+C1BLAwQUAAAACACHTuJASzmirwACAAAqBAAADgAAAGRycy9lMm9Eb2MueG1srVPN&#10;jtMwEL4j8Q6W7zRpl666UdM9UMoFwUq7PIBrO4kl/8njNunTIHHjIXgcxGswdkL3Bw49kIMzY4+/&#10;me+b8fp2MJocZQDlbE3ns5ISabkTyrY1/fKwe7OiBCKzgmlnZU1PEujt5vWrde8ruXCd00IGgiAW&#10;qt7XtIvRV0UBvJOGwcx5afGwccGwiG5oCxFYj+hGF4uyvC56F4QPjksA3N2Oh3RCDJcAuqZRXG4d&#10;Pxhp44gapGYRKUGnPNBNrrZpJI+fmwZkJLqmyDTmFZOgvU9rsVmzqg3Md4pPJbBLSnjByTBlMekZ&#10;assiI4eg/oIyigcHrokz7kwxEsmKIIt5+UKb+455mbmg1ODPosP/g+WfjneBKFHTK0osM9jwX1+/&#10;//zxjVwlbXoPFYbc+7sweYBmIjo0waQ/UiBD1vN01lMOkXDcXFwvVjclSs3xbP52tUwO4hSP132A&#10;+EE6Q5JR04ANyzqy40eIY+ifkJQNnFZip7TOTmj373QgR4bN3eVvQn8Wpi3pa3qzXCyxEIYT2+Ck&#10;oGk8sgbb5nzPbsBT4DJ//wJOhW0ZdGMBGSGFscqoKEO2OsnEeytIPHlU1uKDoqkYIwUlWuL7S1aO&#10;jEzpSyJRO21RwtSZsRfJisN+QJhk7p04YUsPPqi2Q0nnufR0giOUtZ/GPc3oUz+DPj7xz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epwP/2AAAAAoBAAAPAAAAAAAAAAEAIAAAACIAAABkcnMvZG93&#10;bnJldi54bWxQSwECFAAUAAAACACHTuJASzmirwACAAAqBAAADgAAAAAAAAABACAAAAAnAQAAZHJz&#10;L2Uyb0RvYy54bWxQSwUGAAAAAAYABgBZAQAAmQUAAAAA&#10;">
                <v:fill on="t" focussize="0,0"/>
                <v:stroke color="#000000" joinstyle="miter"/>
                <v:imagedata o:title=""/>
                <o:lock v:ext="edit" aspectratio="f"/>
                <v:textbox>
                  <w:txbxContent>
                    <w:p w14:paraId="634D2CD8">
                      <w:pPr>
                        <w:rPr>
                          <w:rFonts w:eastAsia="黑体"/>
                          <w:b/>
                          <w:sz w:val="30"/>
                        </w:rPr>
                      </w:pPr>
                    </w:p>
                    <w:p w14:paraId="22BE5906">
                      <w:pPr>
                        <w:jc w:val="center"/>
                        <w:rPr>
                          <w:rFonts w:hint="eastAsia" w:ascii="宋体" w:hAnsi="宋体"/>
                          <w:b/>
                          <w:bCs/>
                          <w:szCs w:val="21"/>
                        </w:rPr>
                      </w:pPr>
                      <w:r>
                        <w:rPr>
                          <w:rFonts w:hint="eastAsia" w:ascii="宋体" w:hAnsi="宋体"/>
                          <w:b/>
                          <w:color w:val="000000"/>
                        </w:rPr>
                        <w:t>授权代表</w:t>
                      </w:r>
                      <w:r>
                        <w:rPr>
                          <w:rFonts w:hint="eastAsia" w:ascii="宋体" w:hAnsi="宋体"/>
                          <w:b/>
                          <w:bCs/>
                          <w:color w:val="000000"/>
                          <w:szCs w:val="21"/>
                        </w:rPr>
                        <w:t>身份证反面复印件粘贴处</w:t>
                      </w:r>
                    </w:p>
                    <w:p w14:paraId="7B6A0D00">
                      <w:pPr>
                        <w:rPr>
                          <w:rFonts w:eastAsia="黑体"/>
                          <w:b/>
                          <w:sz w:val="30"/>
                        </w:rPr>
                      </w:pPr>
                    </w:p>
                    <w:p w14:paraId="2E81A054"/>
                  </w:txbxContent>
                </v:textbox>
              </v:rect>
            </w:pict>
          </mc:Fallback>
        </mc:AlternateContent>
      </w: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161925</wp:posOffset>
                </wp:positionV>
                <wp:extent cx="2628900" cy="1485900"/>
                <wp:effectExtent l="4445" t="4445" r="14605" b="14605"/>
                <wp:wrapNone/>
                <wp:docPr id="5" name="矩形 5"/>
                <wp:cNvGraphicFramePr/>
                <a:graphic xmlns:a="http://schemas.openxmlformats.org/drawingml/2006/main">
                  <a:graphicData uri="http://schemas.microsoft.com/office/word/2010/wordprocessingShape">
                    <wps:wsp>
                      <wps:cNvSpPr/>
                      <wps:spPr>
                        <a:xfrm>
                          <a:off x="0" y="0"/>
                          <a:ext cx="26289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E7E6DF">
                            <w:pPr>
                              <w:rPr>
                                <w:rFonts w:eastAsia="黑体"/>
                                <w:b/>
                                <w:sz w:val="30"/>
                              </w:rPr>
                            </w:pPr>
                          </w:p>
                          <w:p w14:paraId="5490E030">
                            <w:pPr>
                              <w:jc w:val="center"/>
                              <w:rPr>
                                <w:rFonts w:hint="eastAsia" w:ascii="宋体" w:hAnsi="宋体"/>
                                <w:b/>
                                <w:bCs/>
                                <w:szCs w:val="21"/>
                              </w:rPr>
                            </w:pPr>
                            <w:r>
                              <w:rPr>
                                <w:rFonts w:hint="eastAsia" w:ascii="宋体" w:hAnsi="宋体"/>
                                <w:b/>
                                <w:color w:val="000000"/>
                              </w:rPr>
                              <w:t>授权代表</w:t>
                            </w:r>
                            <w:r>
                              <w:rPr>
                                <w:rFonts w:hint="eastAsia" w:ascii="宋体" w:hAnsi="宋体"/>
                                <w:b/>
                                <w:bCs/>
                                <w:color w:val="000000"/>
                                <w:szCs w:val="21"/>
                              </w:rPr>
                              <w:t>身份证正面复印件粘贴处</w:t>
                            </w:r>
                          </w:p>
                          <w:p w14:paraId="54F56FD9">
                            <w:pPr>
                              <w:rPr>
                                <w:rFonts w:eastAsia="黑体"/>
                                <w:b/>
                                <w:sz w:val="30"/>
                              </w:rPr>
                            </w:pPr>
                          </w:p>
                          <w:p w14:paraId="66D0AC93"/>
                        </w:txbxContent>
                      </wps:txbx>
                      <wps:bodyPr upright="1"/>
                    </wps:wsp>
                  </a:graphicData>
                </a:graphic>
              </wp:anchor>
            </w:drawing>
          </mc:Choice>
          <mc:Fallback>
            <w:pict>
              <v:rect id="_x0000_s1026" o:spid="_x0000_s1026" o:spt="1" style="position:absolute;left:0pt;margin-left:9pt;margin-top:12.75pt;height:117pt;width:207pt;z-index:251659264;mso-width-relative:page;mso-height-relative:page;" fillcolor="#FFFFFF" filled="t" stroked="t" coordsize="21600,21600" o:gfxdata="UEsDBAoAAAAAAIdO4kAAAAAAAAAAAAAAAAAEAAAAZHJzL1BLAwQUAAAACACHTuJAVm5X+9YAAAAJ&#10;AQAADwAAAGRycy9kb3ducmV2LnhtbE2PwU7DMBBE70j8g7VI3KjdlKA2xOkBVCSObXrhtolNEojX&#10;Uey0ga9ne6LHmVnNvsm3s+vFyY6h86RhuVAgLNXedNRoOJa7hzWIEJEM9p6shh8bYFvc3uSYGX+m&#10;vT0dYiO4hEKGGtoYh0zKULfWYVj4wRJnn350GFmOjTQjnrnc9TJR6kk67Ig/tDjYl9bW34fJaai6&#10;5Ii/+/JNuc1uFd/n8mv6eNX6/m6pnkFEO8f/Y7jgMzoUzFT5iUwQPes1T4kakjQFwfnjKmGjuhib&#10;FGSRy+sFxR9QSwMEFAAAAAgAh07iQB43NdgAAgAAKgQAAA4AAABkcnMvZTJvRG9jLnhtbK1TS27b&#10;MBDdF+gdCO5ryUYdOILlLOq6m6INkOYANElJBPgDh7bk0xTorofocYpeo0NKdT7NwotoQc2Qwzfz&#10;3gzXN4PR5CgDKGdrOp+VlEjLnVC2ren9t927FSUQmRVMOytrepJAbzZv36x7X8mF65wWMhAEsVD1&#10;vqZdjL4qCuCdNAxmzkuLh40LhkV0Q1uIwHpEN7pYlOVV0bsgfHBcAuDudjykE2K4BNA1jeJy6/jB&#10;SBtH1CA1i0gJOuWBbnK1TSN5/No0ICPRNUWmMa+YBO19WovNmlVtYL5TfCqBXVLCM06GKYtJz1Bb&#10;Fhk5BPUflFE8OHBNnHFnipFIVgRZzMtn2tx1zMvMBaUGfxYdXg+WfzneBqJETZeUWGaw4X++//z9&#10;6wdZJm16DxWG3PnbMHmAZiI6NMGkP1IgQ9bzdNZTDpFw3FxcLVbXJUrN8Wz+frVMDuIUD9d9gPhJ&#10;OkOSUdOADcs6suNniGPov5CUDZxWYqe0zk5o9x90IEeGzd3lb0J/EqYt6Wt6vVwgQ85wYhucFDSN&#10;R9Zg25zvyQ14DFzm7yXgVNiWQTcWkBFSGKuMijJkq5NMfLSCxJNHZS0+KJqKMVJQoiW+v2TlyMiU&#10;viQStdMWJUydGXuRrDjsB4RJ5t6JE7b04INqO5R0nktPJzhCWftp3NOMPvYz6MMT3/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m5X+9YAAAAJAQAADwAAAAAAAAABACAAAAAiAAAAZHJzL2Rvd25y&#10;ZXYueG1sUEsBAhQAFAAAAAgAh07iQB43NdgAAgAAKgQAAA4AAAAAAAAAAQAgAAAAJQEAAGRycy9l&#10;Mm9Eb2MueG1sUEsFBgAAAAAGAAYAWQEAAJcFAAAAAA==&#10;">
                <v:fill on="t" focussize="0,0"/>
                <v:stroke color="#000000" joinstyle="miter"/>
                <v:imagedata o:title=""/>
                <o:lock v:ext="edit" aspectratio="f"/>
                <v:textbox>
                  <w:txbxContent>
                    <w:p w14:paraId="4DE7E6DF">
                      <w:pPr>
                        <w:rPr>
                          <w:rFonts w:eastAsia="黑体"/>
                          <w:b/>
                          <w:sz w:val="30"/>
                        </w:rPr>
                      </w:pPr>
                    </w:p>
                    <w:p w14:paraId="5490E030">
                      <w:pPr>
                        <w:jc w:val="center"/>
                        <w:rPr>
                          <w:rFonts w:hint="eastAsia" w:ascii="宋体" w:hAnsi="宋体"/>
                          <w:b/>
                          <w:bCs/>
                          <w:szCs w:val="21"/>
                        </w:rPr>
                      </w:pPr>
                      <w:r>
                        <w:rPr>
                          <w:rFonts w:hint="eastAsia" w:ascii="宋体" w:hAnsi="宋体"/>
                          <w:b/>
                          <w:color w:val="000000"/>
                        </w:rPr>
                        <w:t>授权代表</w:t>
                      </w:r>
                      <w:r>
                        <w:rPr>
                          <w:rFonts w:hint="eastAsia" w:ascii="宋体" w:hAnsi="宋体"/>
                          <w:b/>
                          <w:bCs/>
                          <w:color w:val="000000"/>
                          <w:szCs w:val="21"/>
                        </w:rPr>
                        <w:t>身份证正面复印件粘贴处</w:t>
                      </w:r>
                    </w:p>
                    <w:p w14:paraId="54F56FD9">
                      <w:pPr>
                        <w:rPr>
                          <w:rFonts w:eastAsia="黑体"/>
                          <w:b/>
                          <w:sz w:val="30"/>
                        </w:rPr>
                      </w:pPr>
                    </w:p>
                    <w:p w14:paraId="66D0AC93"/>
                  </w:txbxContent>
                </v:textbox>
              </v:rect>
            </w:pict>
          </mc:Fallback>
        </mc:AlternateContent>
      </w:r>
    </w:p>
    <w:p w14:paraId="226180C7">
      <w:pPr>
        <w:jc w:val="center"/>
        <w:rPr>
          <w:sz w:val="24"/>
        </w:rPr>
      </w:pPr>
    </w:p>
    <w:p w14:paraId="119619B4">
      <w:pPr>
        <w:jc w:val="center"/>
        <w:rPr>
          <w:sz w:val="24"/>
        </w:rPr>
      </w:pPr>
    </w:p>
    <w:p w14:paraId="4664C5D6">
      <w:pPr>
        <w:jc w:val="center"/>
        <w:rPr>
          <w:sz w:val="24"/>
        </w:rPr>
      </w:pPr>
    </w:p>
    <w:p w14:paraId="23068C78">
      <w:pPr>
        <w:jc w:val="center"/>
        <w:rPr>
          <w:sz w:val="24"/>
        </w:rPr>
      </w:pPr>
    </w:p>
    <w:p w14:paraId="7CA37D7E">
      <w:pPr>
        <w:jc w:val="both"/>
        <w:rPr>
          <w:sz w:val="24"/>
        </w:rPr>
      </w:pPr>
    </w:p>
    <w:p w14:paraId="27125192">
      <w:pPr>
        <w:pStyle w:val="5"/>
        <w:rPr>
          <w:rFonts w:hint="eastAsia" w:ascii="微软雅黑" w:hAnsi="微软雅黑" w:eastAsia="微软雅黑"/>
          <w:b/>
          <w:bCs/>
          <w:sz w:val="28"/>
          <w:szCs w:val="28"/>
        </w:rPr>
      </w:pPr>
      <w:r>
        <w:rPr>
          <w:rFonts w:hint="eastAsia" w:ascii="微软雅黑" w:hAnsi="微软雅黑" w:eastAsia="微软雅黑"/>
          <w:b/>
          <w:bCs/>
          <w:sz w:val="28"/>
          <w:szCs w:val="28"/>
        </w:rPr>
        <w:t xml:space="preserve">4.报价函 </w:t>
      </w:r>
    </w:p>
    <w:p w14:paraId="04D01F31">
      <w:pPr>
        <w:rPr>
          <w:rFonts w:hint="eastAsia" w:ascii="微软雅黑" w:hAnsi="微软雅黑" w:eastAsia="微软雅黑"/>
          <w:b/>
          <w:sz w:val="28"/>
          <w:szCs w:val="28"/>
        </w:rPr>
      </w:pPr>
      <w:r>
        <w:rPr>
          <w:rFonts w:hint="eastAsia" w:ascii="微软雅黑" w:hAnsi="微软雅黑" w:eastAsia="微软雅黑"/>
          <w:sz w:val="24"/>
          <w:u w:val="single"/>
        </w:rPr>
        <w:t>融水苗族自治县人民医院</w:t>
      </w:r>
      <w:r>
        <w:rPr>
          <w:rFonts w:hint="eastAsia" w:ascii="微软雅黑" w:hAnsi="微软雅黑" w:eastAsia="微软雅黑"/>
          <w:sz w:val="24"/>
        </w:rPr>
        <w:t>：</w:t>
      </w:r>
    </w:p>
    <w:p w14:paraId="3F49436A">
      <w:pPr>
        <w:autoSpaceDE w:val="0"/>
        <w:autoSpaceDN w:val="0"/>
        <w:adjustRightInd w:val="0"/>
        <w:spacing w:line="400" w:lineRule="exact"/>
        <w:ind w:right="26" w:firstLine="480" w:firstLineChars="200"/>
        <w:rPr>
          <w:rFonts w:hint="eastAsia" w:ascii="微软雅黑" w:hAnsi="微软雅黑" w:eastAsia="微软雅黑"/>
          <w:sz w:val="24"/>
        </w:rPr>
      </w:pPr>
      <w:r>
        <w:rPr>
          <w:rFonts w:hint="eastAsia" w:ascii="微软雅黑" w:hAnsi="微软雅黑" w:eastAsia="微软雅黑"/>
          <w:sz w:val="24"/>
        </w:rPr>
        <w:t>我方收到贵方关于“</w:t>
      </w:r>
      <w:r>
        <w:rPr>
          <w:rFonts w:hint="eastAsia" w:ascii="微软雅黑" w:hAnsi="微软雅黑" w:eastAsia="微软雅黑"/>
          <w:sz w:val="24"/>
          <w:u w:val="single"/>
        </w:rPr>
        <w:t>药品供应物流延伸服务项目</w:t>
      </w:r>
      <w:r>
        <w:rPr>
          <w:rFonts w:hint="eastAsia" w:ascii="微软雅黑" w:hAnsi="微软雅黑" w:eastAsia="微软雅黑"/>
          <w:sz w:val="24"/>
        </w:rPr>
        <w:t>”</w:t>
      </w:r>
      <w:r>
        <w:rPr>
          <w:rFonts w:hint="eastAsia" w:ascii="微软雅黑" w:hAnsi="微软雅黑" w:eastAsia="微软雅黑" w:cs="宋体"/>
          <w:sz w:val="24"/>
          <w:lang w:val="zh-CN"/>
        </w:rPr>
        <w:t>的采购</w:t>
      </w:r>
      <w:r>
        <w:rPr>
          <w:rFonts w:hint="eastAsia" w:ascii="微软雅黑" w:hAnsi="微软雅黑" w:eastAsia="微软雅黑"/>
          <w:sz w:val="24"/>
        </w:rPr>
        <w:t>文件，完全理解文件的所有内容。我方代表</w:t>
      </w:r>
      <w:r>
        <w:rPr>
          <w:rFonts w:hint="eastAsia" w:ascii="微软雅黑" w:hAnsi="微软雅黑" w:eastAsia="微软雅黑"/>
          <w:sz w:val="24"/>
          <w:u w:val="single"/>
        </w:rPr>
        <w:t>（姓名、职务）</w:t>
      </w:r>
      <w:r>
        <w:rPr>
          <w:rFonts w:hint="eastAsia" w:ascii="微软雅黑" w:hAnsi="微软雅黑" w:eastAsia="微软雅黑"/>
          <w:sz w:val="24"/>
        </w:rPr>
        <w:t>经正式授权并代表</w:t>
      </w:r>
      <w:r>
        <w:rPr>
          <w:rFonts w:hint="eastAsia" w:ascii="微软雅黑" w:hAnsi="微软雅黑" w:eastAsia="微软雅黑"/>
          <w:sz w:val="24"/>
          <w:u w:val="single"/>
        </w:rPr>
        <w:t>（供应商名称、地址）</w:t>
      </w:r>
      <w:r>
        <w:rPr>
          <w:rFonts w:hint="eastAsia" w:ascii="微软雅黑" w:hAnsi="微软雅黑" w:eastAsia="微软雅黑"/>
          <w:sz w:val="24"/>
        </w:rPr>
        <w:t>提交下述文件</w:t>
      </w:r>
      <w:r>
        <w:rPr>
          <w:rFonts w:hint="eastAsia" w:ascii="微软雅黑" w:hAnsi="微软雅黑" w:eastAsia="微软雅黑"/>
          <w:color w:val="auto"/>
          <w:sz w:val="24"/>
        </w:rPr>
        <w:t>正本份数：1份；副本份数：2份</w:t>
      </w:r>
      <w:r>
        <w:rPr>
          <w:rFonts w:hint="eastAsia" w:ascii="微软雅黑" w:hAnsi="微软雅黑" w:eastAsia="微软雅黑"/>
          <w:color w:val="FF0000"/>
          <w:sz w:val="24"/>
        </w:rPr>
        <w:t>；</w:t>
      </w:r>
    </w:p>
    <w:p w14:paraId="78ABFE37">
      <w:pPr>
        <w:autoSpaceDE w:val="0"/>
        <w:autoSpaceDN w:val="0"/>
        <w:adjustRightInd w:val="0"/>
        <w:spacing w:line="400" w:lineRule="exact"/>
        <w:ind w:right="246"/>
        <w:rPr>
          <w:rFonts w:hint="eastAsia" w:ascii="微软雅黑" w:hAnsi="微软雅黑" w:eastAsia="微软雅黑"/>
          <w:sz w:val="24"/>
        </w:rPr>
      </w:pPr>
      <w:r>
        <w:rPr>
          <w:rFonts w:hint="eastAsia" w:ascii="微软雅黑" w:hAnsi="微软雅黑" w:eastAsia="微软雅黑"/>
          <w:sz w:val="24"/>
        </w:rPr>
        <w:t>据此我方承诺如下：</w:t>
      </w:r>
    </w:p>
    <w:p w14:paraId="43B47078">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1.同意并接受采购文件的各项要求，遵守采购文件中的各项规定，按采购文件的要求提供报价。</w:t>
      </w:r>
    </w:p>
    <w:p w14:paraId="7593244A">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2. 我方的响应文件在询价截止日后90天（日历天）内保持有效，如确定为成交供应商，有效期将延至本项目《采购合同》执行期满日为止。</w:t>
      </w:r>
    </w:p>
    <w:p w14:paraId="518AD8FB">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3.我方已经详细地阅读了全部采购文件及其附件，包括澄清及参考文件(如有)</w:t>
      </w:r>
      <w:r>
        <w:rPr>
          <w:rFonts w:ascii="微软雅黑" w:hAnsi="微软雅黑" w:eastAsia="微软雅黑"/>
          <w:sz w:val="24"/>
        </w:rPr>
        <w:t xml:space="preserve"> 和所有相关资料，我方完全明白并认为此采购文件没有倾向性，也没有存在排斥潜在</w:t>
      </w:r>
      <w:r>
        <w:rPr>
          <w:rFonts w:hint="eastAsia" w:ascii="微软雅黑" w:hAnsi="微软雅黑" w:eastAsia="微软雅黑"/>
          <w:sz w:val="24"/>
        </w:rPr>
        <w:t>报价</w:t>
      </w:r>
      <w:r>
        <w:rPr>
          <w:rFonts w:ascii="微软雅黑" w:hAnsi="微软雅黑" w:eastAsia="微软雅黑"/>
          <w:sz w:val="24"/>
        </w:rPr>
        <w:t>人的内容，我方同意采购文件的相关条款，放弃对采购文件提出误解和质疑的一切权</w:t>
      </w:r>
      <w:r>
        <w:rPr>
          <w:rFonts w:hint="eastAsia" w:ascii="微软雅黑" w:hAnsi="微软雅黑" w:eastAsia="微软雅黑"/>
          <w:sz w:val="24"/>
        </w:rPr>
        <w:t>利</w:t>
      </w:r>
      <w:r>
        <w:rPr>
          <w:rFonts w:ascii="微软雅黑" w:hAnsi="微软雅黑" w:eastAsia="微软雅黑"/>
          <w:sz w:val="24"/>
        </w:rPr>
        <w:t>。</w:t>
      </w:r>
    </w:p>
    <w:p w14:paraId="290CF06A">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4. 我方同意按照贵方提出的要求，提供与询价有关的任何其它数据或信息。</w:t>
      </w:r>
    </w:p>
    <w:p w14:paraId="0E891E00">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5.我方承诺在本次响应文件中提供的一切文件，无论是原件还是复印件均为真实和准确的，绝无任何虚假、伪造和夸大的成份，否则，愿承担相应的后果和法律责任。</w:t>
      </w:r>
    </w:p>
    <w:p w14:paraId="5B754874">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6、我方理解贵方不一定接受最低报价的报价。</w:t>
      </w:r>
    </w:p>
    <w:p w14:paraId="1EE2ACC4">
      <w:pPr>
        <w:spacing w:line="400" w:lineRule="exact"/>
        <w:ind w:firstLine="480" w:firstLineChars="200"/>
        <w:rPr>
          <w:rFonts w:hint="eastAsia" w:ascii="微软雅黑" w:hAnsi="微软雅黑" w:eastAsia="微软雅黑"/>
          <w:sz w:val="24"/>
        </w:rPr>
      </w:pPr>
      <w:r>
        <w:rPr>
          <w:rFonts w:hint="eastAsia" w:ascii="微软雅黑" w:hAnsi="微软雅黑" w:eastAsia="微软雅黑"/>
          <w:sz w:val="24"/>
        </w:rPr>
        <w:t>7、我方保证，</w:t>
      </w:r>
      <w:r>
        <w:rPr>
          <w:rFonts w:hint="eastAsia" w:ascii="微软雅黑" w:hAnsi="微软雅黑" w:eastAsia="微软雅黑"/>
          <w:sz w:val="24"/>
          <w:lang w:val="af-ZA"/>
        </w:rPr>
        <w:t>采购人在中华人民共和国境内使用</w:t>
      </w:r>
      <w:r>
        <w:rPr>
          <w:rFonts w:hint="eastAsia" w:ascii="微软雅黑" w:hAnsi="微软雅黑" w:eastAsia="微软雅黑"/>
          <w:sz w:val="24"/>
        </w:rPr>
        <w:t>我方</w:t>
      </w:r>
      <w:r>
        <w:rPr>
          <w:rFonts w:hint="eastAsia" w:ascii="微软雅黑" w:hAnsi="微软雅黑" w:eastAsia="微软雅黑"/>
          <w:sz w:val="24"/>
          <w:lang w:val="af-ZA"/>
        </w:rPr>
        <w:t>报价货物、资料、技术、服务或其任何一部分时，享有不受限制的无偿使用权，如有第三方向采购人提出侵犯其专利权、商标权或其它知识产权的主张，该责任由我方承担。我方的报价报价已包含所有应向所有权人支付的专利权、商标权或其它知识产权的一切相关费用。</w:t>
      </w:r>
    </w:p>
    <w:p w14:paraId="790A9F9C">
      <w:pPr>
        <w:autoSpaceDE w:val="0"/>
        <w:autoSpaceDN w:val="0"/>
        <w:adjustRightInd w:val="0"/>
        <w:spacing w:line="400" w:lineRule="exact"/>
        <w:ind w:right="246" w:firstLine="540" w:firstLineChars="225"/>
        <w:rPr>
          <w:rFonts w:hint="eastAsia" w:ascii="微软雅黑" w:hAnsi="微软雅黑" w:eastAsia="微软雅黑"/>
          <w:sz w:val="24"/>
        </w:rPr>
      </w:pPr>
      <w:r>
        <w:rPr>
          <w:rFonts w:hint="eastAsia" w:ascii="微软雅黑" w:hAnsi="微软雅黑" w:eastAsia="微软雅黑"/>
          <w:sz w:val="24"/>
        </w:rPr>
        <w:t>报价人：</w:t>
      </w:r>
      <w:r>
        <w:rPr>
          <w:rFonts w:hint="eastAsia" w:ascii="微软雅黑" w:hAnsi="微软雅黑" w:eastAsia="微软雅黑"/>
          <w:sz w:val="24"/>
          <w:u w:val="single"/>
        </w:rPr>
        <w:t xml:space="preserve">                             </w:t>
      </w:r>
    </w:p>
    <w:p w14:paraId="279A1DA8">
      <w:pPr>
        <w:autoSpaceDE w:val="0"/>
        <w:autoSpaceDN w:val="0"/>
        <w:adjustRightInd w:val="0"/>
        <w:spacing w:line="400" w:lineRule="exact"/>
        <w:ind w:right="246" w:firstLine="540" w:firstLineChars="225"/>
        <w:rPr>
          <w:rFonts w:hint="eastAsia" w:ascii="微软雅黑" w:hAnsi="微软雅黑" w:eastAsia="微软雅黑"/>
          <w:sz w:val="24"/>
        </w:rPr>
      </w:pPr>
      <w:r>
        <w:rPr>
          <w:rFonts w:hint="eastAsia" w:ascii="微软雅黑" w:hAnsi="微软雅黑" w:eastAsia="微软雅黑"/>
          <w:sz w:val="24"/>
        </w:rPr>
        <w:t>地址：</w:t>
      </w:r>
      <w:r>
        <w:rPr>
          <w:rFonts w:hint="eastAsia" w:ascii="微软雅黑" w:hAnsi="微软雅黑" w:eastAsia="微软雅黑"/>
          <w:sz w:val="24"/>
          <w:u w:val="single"/>
        </w:rPr>
        <w:t xml:space="preserve">                               </w:t>
      </w:r>
    </w:p>
    <w:p w14:paraId="5E7084C8">
      <w:pPr>
        <w:autoSpaceDE w:val="0"/>
        <w:autoSpaceDN w:val="0"/>
        <w:adjustRightInd w:val="0"/>
        <w:spacing w:line="400" w:lineRule="exact"/>
        <w:ind w:right="246" w:firstLine="540" w:firstLineChars="225"/>
        <w:rPr>
          <w:rFonts w:hint="eastAsia" w:ascii="微软雅黑" w:hAnsi="微软雅黑" w:eastAsia="微软雅黑"/>
          <w:sz w:val="24"/>
        </w:rPr>
      </w:pPr>
      <w:r>
        <w:rPr>
          <w:rFonts w:hint="eastAsia" w:ascii="微软雅黑" w:hAnsi="微软雅黑" w:eastAsia="微软雅黑"/>
          <w:sz w:val="24"/>
        </w:rPr>
        <w:t>传真：</w:t>
      </w:r>
      <w:r>
        <w:rPr>
          <w:rFonts w:hint="eastAsia" w:ascii="微软雅黑" w:hAnsi="微软雅黑" w:eastAsia="微软雅黑"/>
          <w:sz w:val="24"/>
          <w:u w:val="single"/>
        </w:rPr>
        <w:t xml:space="preserve">                               </w:t>
      </w:r>
    </w:p>
    <w:p w14:paraId="1DA2C2D4">
      <w:pPr>
        <w:autoSpaceDE w:val="0"/>
        <w:autoSpaceDN w:val="0"/>
        <w:adjustRightInd w:val="0"/>
        <w:spacing w:line="400" w:lineRule="exact"/>
        <w:ind w:right="33" w:firstLine="540" w:firstLineChars="225"/>
        <w:rPr>
          <w:rFonts w:hint="eastAsia" w:ascii="微软雅黑" w:hAnsi="微软雅黑" w:eastAsia="微软雅黑"/>
          <w:sz w:val="24"/>
        </w:rPr>
      </w:pPr>
      <w:r>
        <w:rPr>
          <w:rFonts w:hint="eastAsia" w:ascii="微软雅黑" w:hAnsi="微软雅黑" w:eastAsia="微软雅黑"/>
          <w:sz w:val="24"/>
        </w:rPr>
        <w:t>电话：</w:t>
      </w:r>
      <w:r>
        <w:rPr>
          <w:rFonts w:hint="eastAsia" w:ascii="微软雅黑" w:hAnsi="微软雅黑" w:eastAsia="微软雅黑"/>
          <w:sz w:val="24"/>
          <w:u w:val="single"/>
        </w:rPr>
        <w:t xml:space="preserve">                               </w:t>
      </w:r>
    </w:p>
    <w:p w14:paraId="0818EE26">
      <w:pPr>
        <w:autoSpaceDE w:val="0"/>
        <w:autoSpaceDN w:val="0"/>
        <w:adjustRightInd w:val="0"/>
        <w:spacing w:line="400" w:lineRule="exact"/>
        <w:ind w:right="246" w:firstLine="540" w:firstLineChars="225"/>
        <w:rPr>
          <w:rFonts w:hint="eastAsia" w:ascii="微软雅黑" w:hAnsi="微软雅黑" w:eastAsia="微软雅黑"/>
          <w:sz w:val="24"/>
        </w:rPr>
      </w:pPr>
      <w:r>
        <w:rPr>
          <w:rFonts w:hint="eastAsia" w:ascii="微软雅黑" w:hAnsi="微软雅黑" w:eastAsia="微软雅黑"/>
          <w:sz w:val="24"/>
        </w:rPr>
        <w:t>电子邮件：</w:t>
      </w:r>
      <w:r>
        <w:rPr>
          <w:rFonts w:hint="eastAsia" w:ascii="微软雅黑" w:hAnsi="微软雅黑" w:eastAsia="微软雅黑"/>
          <w:sz w:val="24"/>
          <w:u w:val="single"/>
        </w:rPr>
        <w:t xml:space="preserve">                           </w:t>
      </w:r>
    </w:p>
    <w:p w14:paraId="3F74E4F2">
      <w:pPr>
        <w:adjustRightInd w:val="0"/>
        <w:snapToGrid w:val="0"/>
        <w:spacing w:line="400" w:lineRule="exact"/>
        <w:ind w:firstLine="540" w:firstLineChars="225"/>
        <w:rPr>
          <w:rFonts w:hint="eastAsia" w:ascii="微软雅黑" w:hAnsi="微软雅黑" w:eastAsia="微软雅黑"/>
          <w:sz w:val="24"/>
          <w:u w:val="single"/>
        </w:rPr>
      </w:pPr>
      <w:r>
        <w:rPr>
          <w:rFonts w:hint="eastAsia" w:ascii="微软雅黑" w:hAnsi="微软雅黑" w:eastAsia="微软雅黑"/>
          <w:sz w:val="24"/>
        </w:rPr>
        <w:t>报价人（法定代表人授权代表）代表签字：</w:t>
      </w:r>
      <w:r>
        <w:rPr>
          <w:rFonts w:hint="eastAsia" w:ascii="微软雅黑" w:hAnsi="微软雅黑" w:eastAsia="微软雅黑"/>
          <w:sz w:val="24"/>
          <w:u w:val="single"/>
        </w:rPr>
        <w:t xml:space="preserve">             </w:t>
      </w:r>
    </w:p>
    <w:p w14:paraId="027FFA26">
      <w:pPr>
        <w:adjustRightInd w:val="0"/>
        <w:snapToGrid w:val="0"/>
        <w:spacing w:line="400" w:lineRule="exact"/>
        <w:ind w:firstLine="540" w:firstLineChars="225"/>
        <w:rPr>
          <w:rFonts w:hint="eastAsia" w:ascii="微软雅黑" w:hAnsi="微软雅黑" w:eastAsia="微软雅黑"/>
          <w:sz w:val="24"/>
          <w:u w:val="single"/>
        </w:rPr>
      </w:pPr>
      <w:r>
        <w:rPr>
          <w:rFonts w:hint="eastAsia" w:ascii="微软雅黑" w:hAnsi="微软雅黑" w:eastAsia="微软雅黑"/>
          <w:sz w:val="24"/>
        </w:rPr>
        <w:t xml:space="preserve">报价人名称(公章)： </w:t>
      </w:r>
      <w:r>
        <w:rPr>
          <w:rFonts w:hint="eastAsia" w:ascii="微软雅黑" w:hAnsi="微软雅黑" w:eastAsia="微软雅黑"/>
          <w:sz w:val="24"/>
          <w:u w:val="single"/>
        </w:rPr>
        <w:t xml:space="preserve">                  </w:t>
      </w:r>
    </w:p>
    <w:p w14:paraId="02AC3C4E">
      <w:pPr>
        <w:adjustRightInd w:val="0"/>
        <w:snapToGrid w:val="0"/>
        <w:spacing w:line="400" w:lineRule="exact"/>
        <w:ind w:firstLine="540" w:firstLineChars="225"/>
        <w:rPr>
          <w:rFonts w:hint="eastAsia" w:ascii="微软雅黑" w:hAnsi="微软雅黑" w:eastAsia="微软雅黑"/>
          <w:sz w:val="24"/>
          <w:u w:val="single"/>
        </w:rPr>
      </w:pPr>
      <w:r>
        <w:rPr>
          <w:rFonts w:hint="eastAsia" w:ascii="微软雅黑" w:hAnsi="微软雅黑" w:eastAsia="微软雅黑"/>
          <w:sz w:val="24"/>
        </w:rPr>
        <w:t>开户银行：</w:t>
      </w:r>
      <w:r>
        <w:rPr>
          <w:rFonts w:hint="eastAsia" w:ascii="微软雅黑" w:hAnsi="微软雅黑" w:eastAsia="微软雅黑"/>
          <w:sz w:val="24"/>
          <w:u w:val="single"/>
        </w:rPr>
        <w:t xml:space="preserve">                           </w:t>
      </w:r>
    </w:p>
    <w:p w14:paraId="24922E2B">
      <w:pPr>
        <w:tabs>
          <w:tab w:val="left" w:pos="5250"/>
        </w:tabs>
        <w:autoSpaceDE w:val="0"/>
        <w:autoSpaceDN w:val="0"/>
        <w:spacing w:line="400" w:lineRule="exact"/>
        <w:ind w:firstLine="540" w:firstLineChars="225"/>
        <w:rPr>
          <w:rFonts w:hint="eastAsia" w:ascii="微软雅黑" w:hAnsi="微软雅黑" w:eastAsia="微软雅黑"/>
          <w:sz w:val="24"/>
          <w:u w:val="single"/>
        </w:rPr>
      </w:pPr>
      <w:r>
        <w:rPr>
          <w:rFonts w:hint="eastAsia" w:ascii="微软雅黑" w:hAnsi="微软雅黑" w:eastAsia="微软雅黑"/>
          <w:sz w:val="24"/>
        </w:rPr>
        <w:t>帐号：</w:t>
      </w:r>
      <w:r>
        <w:rPr>
          <w:rFonts w:hint="eastAsia" w:ascii="微软雅黑" w:hAnsi="微软雅黑" w:eastAsia="微软雅黑"/>
          <w:sz w:val="24"/>
          <w:u w:val="single"/>
        </w:rPr>
        <w:t xml:space="preserve">                               </w:t>
      </w:r>
    </w:p>
    <w:p w14:paraId="1701EA15">
      <w:pPr>
        <w:autoSpaceDE w:val="0"/>
        <w:autoSpaceDN w:val="0"/>
        <w:adjustRightInd w:val="0"/>
        <w:ind w:firstLine="540" w:firstLineChars="225"/>
        <w:rPr>
          <w:rFonts w:hint="eastAsia" w:ascii="微软雅黑" w:hAnsi="微软雅黑" w:eastAsia="微软雅黑"/>
          <w:sz w:val="24"/>
        </w:rPr>
      </w:pPr>
      <w:r>
        <w:rPr>
          <w:rFonts w:hint="eastAsia" w:ascii="微软雅黑" w:hAnsi="微软雅黑" w:eastAsia="微软雅黑"/>
          <w:sz w:val="24"/>
        </w:rPr>
        <w:t>日期：</w:t>
      </w:r>
      <w:r>
        <w:rPr>
          <w:rFonts w:hint="eastAsia" w:ascii="微软雅黑" w:hAnsi="微软雅黑" w:eastAsia="微软雅黑"/>
          <w:sz w:val="24"/>
          <w:u w:val="single"/>
        </w:rPr>
        <w:t xml:space="preserve">                               </w:t>
      </w:r>
    </w:p>
    <w:p w14:paraId="59CFD20A">
      <w:pPr>
        <w:pStyle w:val="5"/>
        <w:rPr>
          <w:b/>
          <w:szCs w:val="32"/>
        </w:rPr>
      </w:pPr>
      <w:r>
        <w:rPr>
          <w:rFonts w:ascii="微软雅黑" w:hAnsi="微软雅黑" w:eastAsia="微软雅黑"/>
          <w:sz w:val="24"/>
          <w:u w:val="single"/>
        </w:rPr>
        <w:br w:type="page"/>
      </w:r>
      <w:r>
        <w:rPr>
          <w:rFonts w:hint="eastAsia" w:ascii="微软雅黑" w:hAnsi="微软雅黑" w:eastAsia="微软雅黑"/>
          <w:b/>
          <w:bCs/>
          <w:sz w:val="28"/>
          <w:szCs w:val="28"/>
        </w:rPr>
        <w:t>5.报价保证函</w:t>
      </w:r>
    </w:p>
    <w:p w14:paraId="14B9BAC7">
      <w:pPr>
        <w:spacing w:line="360" w:lineRule="auto"/>
        <w:rPr>
          <w:rFonts w:hint="eastAsia" w:ascii="微软雅黑" w:hAnsi="微软雅黑" w:eastAsia="微软雅黑" w:cs="宋体"/>
          <w:b/>
          <w:sz w:val="24"/>
        </w:rPr>
      </w:pPr>
      <w:r>
        <w:rPr>
          <w:rFonts w:hint="eastAsia" w:ascii="微软雅黑" w:hAnsi="微软雅黑" w:eastAsia="微软雅黑" w:cs="宋体"/>
          <w:b/>
          <w:sz w:val="24"/>
        </w:rPr>
        <w:t>融水苗族自治县人民医院：</w:t>
      </w:r>
    </w:p>
    <w:p w14:paraId="343F2269">
      <w:pPr>
        <w:spacing w:line="360" w:lineRule="auto"/>
        <w:ind w:firstLine="523" w:firstLineChars="218"/>
        <w:rPr>
          <w:rFonts w:hint="eastAsia" w:ascii="微软雅黑" w:hAnsi="微软雅黑" w:eastAsia="微软雅黑"/>
          <w:sz w:val="24"/>
        </w:rPr>
      </w:pPr>
      <w:r>
        <w:rPr>
          <w:rFonts w:hint="eastAsia" w:ascii="微软雅黑" w:hAnsi="微软雅黑" w:eastAsia="微软雅黑"/>
          <w:sz w:val="24"/>
        </w:rPr>
        <w:t>根据采购项目名称为：</w:t>
      </w:r>
      <w:r>
        <w:rPr>
          <w:rFonts w:hint="eastAsia" w:ascii="微软雅黑" w:hAnsi="微软雅黑" w:eastAsia="微软雅黑" w:cs="宋体"/>
          <w:bCs/>
          <w:sz w:val="24"/>
          <w:u w:val="single"/>
          <w:lang w:val="zh-CN"/>
        </w:rPr>
        <w:t xml:space="preserve">药品供应物流延伸服务项目  </w:t>
      </w:r>
      <w:r>
        <w:rPr>
          <w:rFonts w:hint="eastAsia" w:ascii="微软雅黑" w:hAnsi="微软雅黑" w:eastAsia="微软雅黑"/>
          <w:sz w:val="24"/>
        </w:rPr>
        <w:t>的</w:t>
      </w:r>
      <w:r>
        <w:rPr>
          <w:rFonts w:hint="eastAsia" w:ascii="微软雅黑" w:hAnsi="微软雅黑" w:eastAsia="微软雅黑"/>
          <w:sz w:val="24"/>
          <w:lang w:val="en-US" w:eastAsia="zh-CN"/>
        </w:rPr>
        <w:t>市场调研询价遴选</w:t>
      </w:r>
      <w:r>
        <w:rPr>
          <w:rFonts w:hint="eastAsia" w:ascii="微软雅黑" w:hAnsi="微软雅黑" w:eastAsia="微软雅黑"/>
          <w:sz w:val="24"/>
        </w:rPr>
        <w:t>要求，</w:t>
      </w:r>
      <w:r>
        <w:rPr>
          <w:rFonts w:ascii="微软雅黑" w:hAnsi="微软雅黑" w:eastAsia="微软雅黑"/>
          <w:sz w:val="24"/>
        </w:rPr>
        <w:t>本人代表</w:t>
      </w:r>
      <w:r>
        <w:rPr>
          <w:rFonts w:hint="eastAsia" w:ascii="微软雅黑" w:hAnsi="微软雅黑" w:eastAsia="微软雅黑"/>
          <w:sz w:val="24"/>
        </w:rPr>
        <w:t>报价</w:t>
      </w:r>
      <w:r>
        <w:rPr>
          <w:rFonts w:ascii="微软雅黑" w:hAnsi="微软雅黑" w:eastAsia="微软雅黑"/>
          <w:sz w:val="24"/>
        </w:rPr>
        <w:t>方</w:t>
      </w:r>
      <w:r>
        <w:rPr>
          <w:rFonts w:hint="eastAsia" w:ascii="微软雅黑" w:hAnsi="微软雅黑" w:eastAsia="微软雅黑"/>
          <w:sz w:val="24"/>
          <w:u w:val="single"/>
        </w:rPr>
        <w:t xml:space="preserve">       </w:t>
      </w:r>
      <w:r>
        <w:rPr>
          <w:rFonts w:ascii="微软雅黑" w:hAnsi="微软雅黑" w:eastAsia="微软雅黑"/>
          <w:sz w:val="24"/>
          <w:u w:val="single"/>
        </w:rPr>
        <w:t xml:space="preserve"> </w:t>
      </w:r>
      <w:r>
        <w:rPr>
          <w:rFonts w:ascii="微软雅黑" w:hAnsi="微软雅黑" w:eastAsia="微软雅黑"/>
          <w:sz w:val="24"/>
        </w:rPr>
        <w:t>（</w:t>
      </w:r>
      <w:r>
        <w:rPr>
          <w:rFonts w:hint="eastAsia" w:ascii="微软雅黑" w:hAnsi="微软雅黑" w:eastAsia="微软雅黑"/>
          <w:sz w:val="24"/>
        </w:rPr>
        <w:t>报价</w:t>
      </w:r>
      <w:r>
        <w:rPr>
          <w:rFonts w:ascii="微软雅黑" w:hAnsi="微软雅黑" w:eastAsia="微软雅黑"/>
          <w:sz w:val="24"/>
        </w:rPr>
        <w:t>方名称）参加</w:t>
      </w:r>
      <w:r>
        <w:rPr>
          <w:rFonts w:hint="eastAsia" w:ascii="微软雅黑" w:hAnsi="微软雅黑" w:eastAsia="微软雅黑"/>
          <w:sz w:val="24"/>
        </w:rPr>
        <w:t>本项目报价</w:t>
      </w:r>
      <w:r>
        <w:rPr>
          <w:rFonts w:ascii="微软雅黑" w:hAnsi="微软雅黑" w:eastAsia="微软雅黑"/>
          <w:sz w:val="24"/>
        </w:rPr>
        <w:t>，并提交</w:t>
      </w:r>
      <w:r>
        <w:rPr>
          <w:rFonts w:hint="eastAsia" w:ascii="微软雅黑" w:hAnsi="微软雅黑" w:eastAsia="微软雅黑"/>
          <w:sz w:val="24"/>
        </w:rPr>
        <w:t>报价</w:t>
      </w:r>
      <w:r>
        <w:rPr>
          <w:rFonts w:ascii="微软雅黑" w:hAnsi="微软雅黑" w:eastAsia="微软雅黑"/>
          <w:sz w:val="24"/>
        </w:rPr>
        <w:t>文件。</w:t>
      </w:r>
      <w:r>
        <w:rPr>
          <w:rFonts w:hint="eastAsia" w:ascii="微软雅黑" w:hAnsi="微软雅黑" w:eastAsia="微软雅黑"/>
          <w:sz w:val="24"/>
        </w:rPr>
        <w:t>我公司自愿向贵单位作出如下报价保证：</w:t>
      </w:r>
    </w:p>
    <w:p w14:paraId="7517DFDF">
      <w:pPr>
        <w:spacing w:line="360" w:lineRule="auto"/>
        <w:rPr>
          <w:rFonts w:hint="eastAsia" w:ascii="微软雅黑" w:hAnsi="微软雅黑" w:eastAsia="微软雅黑"/>
          <w:sz w:val="24"/>
        </w:rPr>
      </w:pPr>
      <w:r>
        <w:rPr>
          <w:rFonts w:hint="eastAsia" w:ascii="微软雅黑" w:hAnsi="微软雅黑" w:eastAsia="微软雅黑"/>
          <w:sz w:val="24"/>
        </w:rPr>
        <w:t>（一）同意自行承担报价所发生的一切费用；</w:t>
      </w:r>
    </w:p>
    <w:p w14:paraId="2FF46406">
      <w:pPr>
        <w:spacing w:line="360" w:lineRule="auto"/>
        <w:rPr>
          <w:rFonts w:hint="eastAsia" w:ascii="微软雅黑" w:hAnsi="微软雅黑" w:eastAsia="微软雅黑"/>
          <w:sz w:val="24"/>
        </w:rPr>
      </w:pPr>
      <w:r>
        <w:rPr>
          <w:rFonts w:hint="eastAsia" w:ascii="微软雅黑" w:hAnsi="微软雅黑" w:eastAsia="微软雅黑"/>
          <w:sz w:val="24"/>
        </w:rPr>
        <w:t>（二）除我公司报价需要外，本文件任何部分之文字、图片及电子文档，如未经贵单位同意，不以任何方式抄袭、刻录或翻印；</w:t>
      </w:r>
    </w:p>
    <w:p w14:paraId="4DAE1751">
      <w:pPr>
        <w:spacing w:line="360" w:lineRule="auto"/>
        <w:rPr>
          <w:rFonts w:hint="eastAsia" w:ascii="微软雅黑" w:hAnsi="微软雅黑" w:eastAsia="微软雅黑"/>
          <w:sz w:val="24"/>
        </w:rPr>
      </w:pPr>
      <w:r>
        <w:rPr>
          <w:rFonts w:hint="eastAsia" w:ascii="微软雅黑" w:hAnsi="微软雅黑" w:eastAsia="微软雅黑"/>
          <w:sz w:val="24"/>
        </w:rPr>
        <w:t>（三）保证在参加本次报价的全部过程中，不违反有关法律法规，遵守融水苗族自治县人民医院院内招标管理制度相关规定；</w:t>
      </w:r>
    </w:p>
    <w:p w14:paraId="551F28FD">
      <w:pPr>
        <w:spacing w:line="360" w:lineRule="auto"/>
        <w:rPr>
          <w:rFonts w:hint="eastAsia" w:ascii="微软雅黑" w:hAnsi="微软雅黑" w:eastAsia="微软雅黑"/>
          <w:sz w:val="24"/>
        </w:rPr>
      </w:pPr>
      <w:r>
        <w:rPr>
          <w:rFonts w:hint="eastAsia" w:ascii="微软雅黑" w:hAnsi="微软雅黑" w:eastAsia="微软雅黑"/>
          <w:sz w:val="24"/>
        </w:rPr>
        <w:t>（四）保证在领取成交通知书后，严格按照询价采购遴选的要求，与采购人签订合同，并全面正确地履行合同；</w:t>
      </w:r>
    </w:p>
    <w:p w14:paraId="2774509F">
      <w:pPr>
        <w:spacing w:line="360" w:lineRule="auto"/>
        <w:rPr>
          <w:rFonts w:hint="eastAsia" w:ascii="微软雅黑" w:hAnsi="微软雅黑" w:eastAsia="微软雅黑"/>
          <w:sz w:val="24"/>
        </w:rPr>
      </w:pPr>
      <w:r>
        <w:rPr>
          <w:rFonts w:hint="eastAsia" w:ascii="微软雅黑" w:hAnsi="微软雅黑" w:eastAsia="微软雅黑"/>
          <w:sz w:val="24"/>
        </w:rPr>
        <w:t>（六）保证对相关法律法规及询价采购遴选中规定需要保密的内容严格履行保密义务。</w:t>
      </w:r>
    </w:p>
    <w:p w14:paraId="3445AE04">
      <w:pPr>
        <w:spacing w:line="360" w:lineRule="auto"/>
        <w:ind w:firstLine="523" w:firstLineChars="218"/>
        <w:rPr>
          <w:rFonts w:hint="eastAsia" w:ascii="微软雅黑" w:hAnsi="微软雅黑" w:eastAsia="微软雅黑"/>
          <w:sz w:val="24"/>
        </w:rPr>
      </w:pPr>
      <w:r>
        <w:rPr>
          <w:rFonts w:hint="eastAsia" w:ascii="微软雅黑" w:hAnsi="微软雅黑" w:eastAsia="微软雅黑"/>
          <w:sz w:val="24"/>
        </w:rPr>
        <w:t>我公司有上述情形之一的，贵单位纪检监察部门有权将我公司列入不良行为记录名单或“黑名单”，在两年内禁止参加贵单位采购活动，并予以通报；给贵单位造成经济损失的，依照有关民事法律规定向贵单位承担民事责任。</w:t>
      </w:r>
    </w:p>
    <w:p w14:paraId="7031A984">
      <w:pPr>
        <w:spacing w:line="360" w:lineRule="auto"/>
        <w:ind w:firstLine="523" w:firstLineChars="218"/>
        <w:rPr>
          <w:rFonts w:hint="eastAsia" w:ascii="微软雅黑" w:hAnsi="微软雅黑" w:eastAsia="微软雅黑"/>
          <w:sz w:val="24"/>
        </w:rPr>
      </w:pPr>
      <w:r>
        <w:rPr>
          <w:rFonts w:hint="eastAsia" w:ascii="微软雅黑" w:hAnsi="微软雅黑" w:eastAsia="微软雅黑"/>
          <w:sz w:val="24"/>
        </w:rPr>
        <w:t>我公司已明确理解了上述条款的含义并确保履行。</w:t>
      </w:r>
    </w:p>
    <w:p w14:paraId="3C411388">
      <w:pPr>
        <w:spacing w:line="360" w:lineRule="auto"/>
        <w:ind w:firstLine="523" w:firstLineChars="218"/>
        <w:rPr>
          <w:rFonts w:hint="eastAsia" w:ascii="微软雅黑" w:hAnsi="微软雅黑" w:eastAsia="微软雅黑"/>
          <w:sz w:val="24"/>
        </w:rPr>
      </w:pPr>
      <w:r>
        <w:rPr>
          <w:rFonts w:hint="eastAsia" w:ascii="微软雅黑" w:hAnsi="微软雅黑" w:eastAsia="微软雅黑"/>
          <w:sz w:val="24"/>
        </w:rPr>
        <w:t>特此承诺！</w:t>
      </w:r>
    </w:p>
    <w:p w14:paraId="4602E022">
      <w:pPr>
        <w:spacing w:line="360" w:lineRule="auto"/>
        <w:ind w:firstLine="523" w:firstLineChars="218"/>
        <w:rPr>
          <w:rFonts w:hint="eastAsia" w:ascii="微软雅黑" w:hAnsi="微软雅黑" w:eastAsia="微软雅黑"/>
          <w:sz w:val="24"/>
        </w:rPr>
      </w:pPr>
    </w:p>
    <w:p w14:paraId="27971582">
      <w:pPr>
        <w:spacing w:line="360" w:lineRule="auto"/>
        <w:rPr>
          <w:rFonts w:hint="eastAsia" w:ascii="微软雅黑" w:hAnsi="微软雅黑" w:eastAsia="微软雅黑"/>
          <w:sz w:val="24"/>
        </w:rPr>
      </w:pPr>
      <w:r>
        <w:rPr>
          <w:rFonts w:hint="eastAsia" w:ascii="微软雅黑" w:hAnsi="微软雅黑" w:eastAsia="微软雅黑"/>
          <w:sz w:val="24"/>
        </w:rPr>
        <w:t>报价人全称（盖章）：</w:t>
      </w:r>
    </w:p>
    <w:p w14:paraId="0D05A1EE">
      <w:pPr>
        <w:spacing w:line="360" w:lineRule="auto"/>
        <w:rPr>
          <w:rFonts w:hint="eastAsia" w:ascii="微软雅黑" w:hAnsi="微软雅黑" w:eastAsia="微软雅黑"/>
          <w:sz w:val="24"/>
        </w:rPr>
      </w:pPr>
      <w:r>
        <w:rPr>
          <w:rFonts w:hint="eastAsia" w:ascii="微软雅黑" w:hAnsi="微软雅黑" w:eastAsia="微软雅黑"/>
          <w:sz w:val="24"/>
        </w:rPr>
        <w:t>报价人授权代表签字：（签字）</w:t>
      </w:r>
    </w:p>
    <w:p w14:paraId="2A0F9867">
      <w:pPr>
        <w:adjustRightInd w:val="0"/>
        <w:snapToGrid w:val="0"/>
        <w:spacing w:line="300" w:lineRule="auto"/>
        <w:rPr>
          <w:rFonts w:hint="eastAsia" w:ascii="微软雅黑" w:hAnsi="微软雅黑" w:eastAsia="微软雅黑"/>
          <w:sz w:val="24"/>
        </w:rPr>
      </w:pPr>
      <w:r>
        <w:rPr>
          <w:rFonts w:hint="eastAsia" w:ascii="微软雅黑" w:hAnsi="微软雅黑" w:eastAsia="微软雅黑"/>
          <w:sz w:val="24"/>
        </w:rPr>
        <w:t>联系电话：           联系人手机：</w:t>
      </w:r>
    </w:p>
    <w:p w14:paraId="1E3EAC9F">
      <w:pPr>
        <w:pStyle w:val="5"/>
        <w:rPr>
          <w:rFonts w:hint="eastAsia" w:ascii="微软雅黑" w:hAnsi="微软雅黑" w:eastAsia="微软雅黑"/>
          <w:b/>
          <w:bCs/>
          <w:sz w:val="28"/>
          <w:szCs w:val="28"/>
        </w:rPr>
      </w:pPr>
      <w:bookmarkStart w:id="16" w:name="_Toc273520848"/>
      <w:r>
        <w:rPr>
          <w:rFonts w:hint="eastAsia" w:ascii="微软雅黑" w:hAnsi="微软雅黑" w:eastAsia="微软雅黑"/>
          <w:b/>
          <w:bCs/>
          <w:sz w:val="28"/>
          <w:szCs w:val="28"/>
        </w:rPr>
        <w:t>6.资格文件声明函</w:t>
      </w:r>
      <w:bookmarkEnd w:id="16"/>
    </w:p>
    <w:p w14:paraId="657108A1">
      <w:pPr>
        <w:spacing w:line="360" w:lineRule="auto"/>
        <w:rPr>
          <w:rFonts w:hint="eastAsia" w:ascii="微软雅黑" w:hAnsi="微软雅黑" w:eastAsia="微软雅黑"/>
          <w:sz w:val="24"/>
        </w:rPr>
      </w:pPr>
      <w:r>
        <w:rPr>
          <w:rFonts w:hint="eastAsia" w:ascii="微软雅黑" w:hAnsi="微软雅黑" w:eastAsia="微软雅黑"/>
          <w:sz w:val="24"/>
        </w:rPr>
        <w:t>融水苗族自治县人民医院：</w:t>
      </w:r>
    </w:p>
    <w:p w14:paraId="3C650385">
      <w:pPr>
        <w:spacing w:line="360" w:lineRule="auto"/>
        <w:ind w:firstLine="720" w:firstLineChars="300"/>
        <w:rPr>
          <w:rFonts w:hint="eastAsia" w:ascii="微软雅黑" w:hAnsi="微软雅黑" w:eastAsia="微软雅黑"/>
          <w:sz w:val="24"/>
        </w:rPr>
      </w:pPr>
      <w:r>
        <w:rPr>
          <w:rFonts w:hint="eastAsia" w:ascii="微软雅黑" w:hAnsi="微软雅黑" w:eastAsia="微软雅黑"/>
          <w:sz w:val="24"/>
        </w:rPr>
        <w:t>关于贵方   年    月    日的</w:t>
      </w:r>
      <w:r>
        <w:rPr>
          <w:rFonts w:hint="eastAsia" w:ascii="微软雅黑" w:hAnsi="微软雅黑" w:eastAsia="微软雅黑" w:cs="Arial"/>
          <w:sz w:val="24"/>
          <w:lang w:val="zh-CN"/>
        </w:rPr>
        <w:t>院内询价采购遴选</w:t>
      </w:r>
      <w:r>
        <w:rPr>
          <w:rFonts w:hint="eastAsia" w:ascii="微软雅黑" w:hAnsi="微软雅黑" w:eastAsia="微软雅黑"/>
          <w:sz w:val="24"/>
        </w:rPr>
        <w:t>邀请，我公司（企业）愿意参加报价，并证明提交的资格文件和说明是准确、真实、有效的，并已清楚采购文件的要求及有关文件规定。并承诺在本次采购活动中，如有违法、违规、弄虚作假行为，所造成的损失、不良后果及法律责任，一律由我公司（企业）承担。</w:t>
      </w:r>
    </w:p>
    <w:p w14:paraId="0A44E8E6">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 xml:space="preserve">    特此声明！</w:t>
      </w:r>
    </w:p>
    <w:p w14:paraId="10A78265">
      <w:pPr>
        <w:spacing w:line="360" w:lineRule="auto"/>
        <w:ind w:firstLine="360" w:firstLineChars="150"/>
        <w:rPr>
          <w:rFonts w:hint="eastAsia" w:ascii="微软雅黑" w:hAnsi="微软雅黑" w:eastAsia="微软雅黑"/>
          <w:sz w:val="24"/>
        </w:rPr>
      </w:pPr>
    </w:p>
    <w:p w14:paraId="05421112">
      <w:pPr>
        <w:spacing w:line="360" w:lineRule="auto"/>
        <w:ind w:firstLine="360" w:firstLineChars="150"/>
        <w:rPr>
          <w:rFonts w:hint="eastAsia" w:ascii="微软雅黑" w:hAnsi="微软雅黑" w:eastAsia="微软雅黑"/>
          <w:sz w:val="24"/>
        </w:rPr>
      </w:pPr>
    </w:p>
    <w:p w14:paraId="529591BD">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报价单位（公章）：</w:t>
      </w:r>
    </w:p>
    <w:p w14:paraId="4F04F453">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公司（企业）法定代表人签字或盖章：</w:t>
      </w:r>
    </w:p>
    <w:p w14:paraId="0C1DE6E0">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授权代表人签字或盖章：</w:t>
      </w:r>
    </w:p>
    <w:p w14:paraId="722EE73A">
      <w:pPr>
        <w:spacing w:line="360" w:lineRule="auto"/>
        <w:ind w:firstLine="840" w:firstLineChars="350"/>
        <w:rPr>
          <w:rFonts w:hint="eastAsia" w:ascii="微软雅黑" w:hAnsi="微软雅黑" w:eastAsia="微软雅黑"/>
          <w:sz w:val="24"/>
        </w:rPr>
      </w:pPr>
      <w:r>
        <w:rPr>
          <w:rFonts w:hint="eastAsia" w:ascii="微软雅黑" w:hAnsi="微软雅黑" w:eastAsia="微软雅黑"/>
          <w:sz w:val="24"/>
        </w:rPr>
        <w:t>年   月   日</w:t>
      </w:r>
    </w:p>
    <w:p w14:paraId="0C69A3B2">
      <w:pPr>
        <w:spacing w:line="360" w:lineRule="auto"/>
        <w:rPr>
          <w:rFonts w:hint="eastAsia" w:ascii="微软雅黑" w:hAnsi="微软雅黑" w:eastAsia="微软雅黑"/>
          <w:sz w:val="24"/>
        </w:rPr>
      </w:pPr>
    </w:p>
    <w:p w14:paraId="4BB98E73">
      <w:pPr>
        <w:spacing w:line="360" w:lineRule="auto"/>
        <w:rPr>
          <w:rFonts w:hint="eastAsia" w:ascii="微软雅黑" w:hAnsi="微软雅黑" w:eastAsia="微软雅黑"/>
          <w:sz w:val="24"/>
        </w:rPr>
      </w:pPr>
    </w:p>
    <w:p w14:paraId="289AA0C1">
      <w:pPr>
        <w:spacing w:line="360" w:lineRule="auto"/>
        <w:rPr>
          <w:rFonts w:hint="eastAsia" w:ascii="微软雅黑" w:hAnsi="微软雅黑" w:eastAsia="微软雅黑"/>
          <w:sz w:val="24"/>
        </w:rPr>
      </w:pPr>
    </w:p>
    <w:p w14:paraId="4F15D0D2">
      <w:pPr>
        <w:spacing w:line="360" w:lineRule="auto"/>
        <w:rPr>
          <w:rFonts w:hint="eastAsia" w:ascii="微软雅黑" w:hAnsi="微软雅黑" w:eastAsia="微软雅黑"/>
          <w:sz w:val="24"/>
        </w:rPr>
      </w:pPr>
    </w:p>
    <w:p w14:paraId="12F8F7C9">
      <w:pPr>
        <w:spacing w:line="360" w:lineRule="auto"/>
        <w:rPr>
          <w:rFonts w:hint="eastAsia" w:ascii="微软雅黑" w:hAnsi="微软雅黑" w:eastAsia="微软雅黑"/>
          <w:sz w:val="24"/>
        </w:rPr>
      </w:pPr>
    </w:p>
    <w:p w14:paraId="74469848">
      <w:pPr>
        <w:spacing w:line="360" w:lineRule="auto"/>
        <w:rPr>
          <w:rFonts w:hint="eastAsia" w:ascii="微软雅黑" w:hAnsi="微软雅黑" w:eastAsia="微软雅黑"/>
          <w:sz w:val="24"/>
        </w:rPr>
      </w:pPr>
    </w:p>
    <w:p w14:paraId="534D002F">
      <w:pPr>
        <w:spacing w:line="360" w:lineRule="auto"/>
        <w:rPr>
          <w:rFonts w:hint="eastAsia" w:ascii="微软雅黑" w:hAnsi="微软雅黑" w:eastAsia="微软雅黑"/>
          <w:sz w:val="24"/>
        </w:rPr>
      </w:pPr>
    </w:p>
    <w:p w14:paraId="4C0CF8FE">
      <w:pPr>
        <w:spacing w:line="360" w:lineRule="auto"/>
        <w:rPr>
          <w:rFonts w:hint="eastAsia" w:ascii="微软雅黑" w:hAnsi="微软雅黑" w:eastAsia="微软雅黑"/>
          <w:sz w:val="24"/>
        </w:rPr>
      </w:pPr>
    </w:p>
    <w:p w14:paraId="13330D9D">
      <w:pPr>
        <w:pStyle w:val="5"/>
        <w:rPr>
          <w:rFonts w:hint="eastAsia" w:ascii="微软雅黑" w:hAnsi="微软雅黑" w:eastAsia="微软雅黑"/>
          <w:b/>
          <w:bCs/>
          <w:sz w:val="28"/>
          <w:szCs w:val="28"/>
        </w:rPr>
      </w:pPr>
      <w:bookmarkStart w:id="17" w:name="_Toc195675478"/>
      <w:bookmarkStart w:id="18" w:name="_Toc172615837"/>
      <w:bookmarkStart w:id="19" w:name="_Toc170638931"/>
      <w:bookmarkStart w:id="20" w:name="_Toc261269412"/>
      <w:bookmarkStart w:id="21" w:name="_Toc273520849"/>
      <w:bookmarkStart w:id="22" w:name="_Toc269301023"/>
      <w:bookmarkStart w:id="23" w:name="_Toc198977317"/>
      <w:bookmarkStart w:id="24" w:name="_Toc198976402"/>
      <w:r>
        <w:rPr>
          <w:rFonts w:hint="eastAsia" w:ascii="微软雅黑" w:hAnsi="微软雅黑" w:eastAsia="微软雅黑"/>
          <w:b/>
          <w:bCs/>
          <w:sz w:val="28"/>
          <w:szCs w:val="28"/>
        </w:rPr>
        <w:t>7</w:t>
      </w:r>
      <w:r>
        <w:rPr>
          <w:rFonts w:ascii="微软雅黑" w:hAnsi="微软雅黑" w:eastAsia="微软雅黑"/>
          <w:b/>
          <w:bCs/>
          <w:sz w:val="28"/>
          <w:szCs w:val="28"/>
        </w:rPr>
        <w:t>.</w:t>
      </w:r>
      <w:r>
        <w:rPr>
          <w:rFonts w:hint="eastAsia" w:ascii="微软雅黑" w:hAnsi="微软雅黑" w:eastAsia="微软雅黑"/>
          <w:b/>
          <w:bCs/>
          <w:sz w:val="28"/>
          <w:szCs w:val="28"/>
        </w:rPr>
        <w:t>供应商基本情况表</w:t>
      </w:r>
    </w:p>
    <w:tbl>
      <w:tblPr>
        <w:tblStyle w:val="14"/>
        <w:tblpPr w:leftFromText="180" w:rightFromText="180" w:vertAnchor="text" w:horzAnchor="page" w:tblpXSpec="center" w:tblpY="402"/>
        <w:tblOverlap w:val="never"/>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2816"/>
        <w:gridCol w:w="766"/>
        <w:gridCol w:w="1355"/>
        <w:gridCol w:w="2432"/>
      </w:tblGrid>
      <w:tr w14:paraId="2591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Align w:val="center"/>
          </w:tcPr>
          <w:p w14:paraId="289DF1B7">
            <w:pPr>
              <w:jc w:val="center"/>
              <w:rPr>
                <w:rFonts w:hint="eastAsia" w:ascii="微软雅黑" w:hAnsi="微软雅黑" w:eastAsia="微软雅黑"/>
                <w:sz w:val="24"/>
              </w:rPr>
            </w:pPr>
            <w:r>
              <w:rPr>
                <w:rFonts w:hint="eastAsia" w:ascii="微软雅黑" w:hAnsi="微软雅黑" w:eastAsia="微软雅黑"/>
                <w:sz w:val="24"/>
              </w:rPr>
              <w:t>报价人全称</w:t>
            </w:r>
          </w:p>
        </w:tc>
        <w:tc>
          <w:tcPr>
            <w:tcW w:w="2816" w:type="dxa"/>
            <w:vAlign w:val="center"/>
          </w:tcPr>
          <w:p w14:paraId="4E4ED45E">
            <w:pPr>
              <w:ind w:firstLine="360" w:firstLineChars="150"/>
              <w:rPr>
                <w:rFonts w:hint="eastAsia" w:ascii="微软雅黑" w:hAnsi="微软雅黑" w:eastAsia="微软雅黑"/>
                <w:sz w:val="24"/>
              </w:rPr>
            </w:pPr>
          </w:p>
        </w:tc>
        <w:tc>
          <w:tcPr>
            <w:tcW w:w="2121" w:type="dxa"/>
            <w:gridSpan w:val="2"/>
            <w:vAlign w:val="center"/>
          </w:tcPr>
          <w:p w14:paraId="413600A7">
            <w:pPr>
              <w:ind w:firstLine="360" w:firstLineChars="150"/>
              <w:rPr>
                <w:rFonts w:hint="eastAsia" w:ascii="微软雅黑" w:hAnsi="微软雅黑" w:eastAsia="微软雅黑"/>
                <w:sz w:val="24"/>
              </w:rPr>
            </w:pPr>
            <w:r>
              <w:rPr>
                <w:rFonts w:hint="eastAsia" w:ascii="微软雅黑" w:hAnsi="微软雅黑" w:eastAsia="微软雅黑"/>
                <w:sz w:val="24"/>
              </w:rPr>
              <w:t>企业性质</w:t>
            </w:r>
          </w:p>
        </w:tc>
        <w:tc>
          <w:tcPr>
            <w:tcW w:w="2432" w:type="dxa"/>
            <w:vAlign w:val="center"/>
          </w:tcPr>
          <w:p w14:paraId="4FC3CCBA">
            <w:pPr>
              <w:ind w:firstLine="360" w:firstLineChars="150"/>
              <w:rPr>
                <w:rFonts w:hint="eastAsia" w:ascii="微软雅黑" w:hAnsi="微软雅黑" w:eastAsia="微软雅黑"/>
                <w:sz w:val="24"/>
              </w:rPr>
            </w:pPr>
          </w:p>
        </w:tc>
      </w:tr>
      <w:tr w14:paraId="6A81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Align w:val="center"/>
          </w:tcPr>
          <w:p w14:paraId="65C099CF">
            <w:pPr>
              <w:rPr>
                <w:rFonts w:hint="eastAsia" w:ascii="微软雅黑" w:hAnsi="微软雅黑" w:eastAsia="微软雅黑"/>
                <w:sz w:val="24"/>
              </w:rPr>
            </w:pPr>
            <w:r>
              <w:rPr>
                <w:rFonts w:hint="eastAsia" w:ascii="微软雅黑" w:hAnsi="微软雅黑" w:eastAsia="微软雅黑"/>
                <w:sz w:val="24"/>
              </w:rPr>
              <w:t>地址</w:t>
            </w:r>
          </w:p>
        </w:tc>
        <w:tc>
          <w:tcPr>
            <w:tcW w:w="2816" w:type="dxa"/>
            <w:vAlign w:val="center"/>
          </w:tcPr>
          <w:p w14:paraId="28D9789C">
            <w:pPr>
              <w:ind w:firstLine="360" w:firstLineChars="150"/>
              <w:rPr>
                <w:rFonts w:hint="eastAsia" w:ascii="微软雅黑" w:hAnsi="微软雅黑" w:eastAsia="微软雅黑"/>
                <w:sz w:val="24"/>
              </w:rPr>
            </w:pPr>
          </w:p>
        </w:tc>
        <w:tc>
          <w:tcPr>
            <w:tcW w:w="2121" w:type="dxa"/>
            <w:gridSpan w:val="2"/>
            <w:vAlign w:val="center"/>
          </w:tcPr>
          <w:p w14:paraId="39F4CD6B">
            <w:pPr>
              <w:ind w:firstLine="360" w:firstLineChars="150"/>
              <w:rPr>
                <w:rFonts w:hint="eastAsia" w:ascii="微软雅黑" w:hAnsi="微软雅黑" w:eastAsia="微软雅黑"/>
                <w:sz w:val="24"/>
              </w:rPr>
            </w:pPr>
            <w:r>
              <w:rPr>
                <w:rFonts w:hint="eastAsia" w:ascii="微软雅黑" w:hAnsi="微软雅黑" w:eastAsia="微软雅黑"/>
                <w:sz w:val="24"/>
              </w:rPr>
              <w:t>电话/传真</w:t>
            </w:r>
          </w:p>
        </w:tc>
        <w:tc>
          <w:tcPr>
            <w:tcW w:w="2432" w:type="dxa"/>
            <w:vAlign w:val="center"/>
          </w:tcPr>
          <w:p w14:paraId="7F79460D">
            <w:pPr>
              <w:ind w:firstLine="360" w:firstLineChars="150"/>
              <w:rPr>
                <w:rFonts w:hint="eastAsia" w:ascii="微软雅黑" w:hAnsi="微软雅黑" w:eastAsia="微软雅黑"/>
                <w:sz w:val="24"/>
              </w:rPr>
            </w:pPr>
          </w:p>
        </w:tc>
      </w:tr>
      <w:tr w14:paraId="7E64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Align w:val="center"/>
          </w:tcPr>
          <w:p w14:paraId="021F6273">
            <w:pPr>
              <w:rPr>
                <w:rFonts w:hint="eastAsia" w:ascii="微软雅黑" w:hAnsi="微软雅黑" w:eastAsia="微软雅黑"/>
                <w:sz w:val="24"/>
              </w:rPr>
            </w:pPr>
            <w:r>
              <w:rPr>
                <w:rFonts w:hint="eastAsia" w:ascii="微软雅黑" w:hAnsi="微软雅黑" w:eastAsia="微软雅黑"/>
                <w:sz w:val="24"/>
              </w:rPr>
              <w:t>成立年月</w:t>
            </w:r>
          </w:p>
        </w:tc>
        <w:tc>
          <w:tcPr>
            <w:tcW w:w="2816" w:type="dxa"/>
            <w:vAlign w:val="center"/>
          </w:tcPr>
          <w:p w14:paraId="09108B6E">
            <w:pPr>
              <w:ind w:firstLine="360" w:firstLineChars="150"/>
              <w:rPr>
                <w:rFonts w:hint="eastAsia" w:ascii="微软雅黑" w:hAnsi="微软雅黑" w:eastAsia="微软雅黑"/>
                <w:sz w:val="24"/>
              </w:rPr>
            </w:pPr>
          </w:p>
        </w:tc>
        <w:tc>
          <w:tcPr>
            <w:tcW w:w="2121" w:type="dxa"/>
            <w:gridSpan w:val="2"/>
            <w:vMerge w:val="restart"/>
            <w:vAlign w:val="center"/>
          </w:tcPr>
          <w:p w14:paraId="5AC1B089">
            <w:pPr>
              <w:ind w:firstLine="360" w:firstLineChars="150"/>
              <w:rPr>
                <w:rFonts w:hint="eastAsia" w:ascii="微软雅黑" w:hAnsi="微软雅黑" w:eastAsia="微软雅黑"/>
                <w:sz w:val="24"/>
              </w:rPr>
            </w:pPr>
            <w:r>
              <w:rPr>
                <w:rFonts w:hint="eastAsia" w:ascii="微软雅黑" w:hAnsi="微软雅黑" w:eastAsia="微软雅黑"/>
                <w:sz w:val="24"/>
              </w:rPr>
              <w:t>经营范围</w:t>
            </w:r>
          </w:p>
        </w:tc>
        <w:tc>
          <w:tcPr>
            <w:tcW w:w="2432" w:type="dxa"/>
            <w:vMerge w:val="restart"/>
            <w:vAlign w:val="center"/>
          </w:tcPr>
          <w:p w14:paraId="539E63BB">
            <w:pPr>
              <w:ind w:firstLine="360" w:firstLineChars="150"/>
              <w:rPr>
                <w:rFonts w:hint="eastAsia" w:ascii="微软雅黑" w:hAnsi="微软雅黑" w:eastAsia="微软雅黑"/>
                <w:sz w:val="24"/>
              </w:rPr>
            </w:pPr>
          </w:p>
        </w:tc>
      </w:tr>
      <w:tr w14:paraId="2F4B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Align w:val="center"/>
          </w:tcPr>
          <w:p w14:paraId="7F8D04B5">
            <w:pPr>
              <w:rPr>
                <w:rFonts w:hint="eastAsia" w:ascii="微软雅黑" w:hAnsi="微软雅黑" w:eastAsia="微软雅黑"/>
                <w:sz w:val="24"/>
              </w:rPr>
            </w:pPr>
            <w:r>
              <w:rPr>
                <w:rFonts w:hint="eastAsia" w:ascii="微软雅黑" w:hAnsi="微软雅黑" w:eastAsia="微软雅黑"/>
                <w:sz w:val="24"/>
              </w:rPr>
              <w:t>营业执照号码</w:t>
            </w:r>
          </w:p>
        </w:tc>
        <w:tc>
          <w:tcPr>
            <w:tcW w:w="2816" w:type="dxa"/>
            <w:vAlign w:val="center"/>
          </w:tcPr>
          <w:p w14:paraId="5FFA930E">
            <w:pPr>
              <w:ind w:firstLine="360" w:firstLineChars="150"/>
              <w:rPr>
                <w:rFonts w:hint="eastAsia" w:ascii="微软雅黑" w:hAnsi="微软雅黑" w:eastAsia="微软雅黑"/>
                <w:sz w:val="24"/>
              </w:rPr>
            </w:pPr>
          </w:p>
        </w:tc>
        <w:tc>
          <w:tcPr>
            <w:tcW w:w="2121" w:type="dxa"/>
            <w:gridSpan w:val="2"/>
            <w:vMerge w:val="continue"/>
            <w:vAlign w:val="center"/>
          </w:tcPr>
          <w:p w14:paraId="2AE8714E">
            <w:pPr>
              <w:ind w:firstLine="360" w:firstLineChars="150"/>
              <w:rPr>
                <w:rFonts w:hint="eastAsia" w:ascii="微软雅黑" w:hAnsi="微软雅黑" w:eastAsia="微软雅黑"/>
                <w:sz w:val="24"/>
              </w:rPr>
            </w:pPr>
          </w:p>
        </w:tc>
        <w:tc>
          <w:tcPr>
            <w:tcW w:w="2432" w:type="dxa"/>
            <w:vMerge w:val="continue"/>
            <w:vAlign w:val="center"/>
          </w:tcPr>
          <w:p w14:paraId="324F826C">
            <w:pPr>
              <w:ind w:firstLine="360" w:firstLineChars="150"/>
              <w:rPr>
                <w:rFonts w:hint="eastAsia" w:ascii="微软雅黑" w:hAnsi="微软雅黑" w:eastAsia="微软雅黑"/>
                <w:sz w:val="24"/>
              </w:rPr>
            </w:pPr>
          </w:p>
        </w:tc>
      </w:tr>
      <w:tr w14:paraId="67A0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Align w:val="center"/>
          </w:tcPr>
          <w:p w14:paraId="7250E47D">
            <w:pPr>
              <w:rPr>
                <w:rFonts w:hint="eastAsia" w:ascii="微软雅黑" w:hAnsi="微软雅黑" w:eastAsia="微软雅黑"/>
                <w:sz w:val="24"/>
              </w:rPr>
            </w:pPr>
            <w:r>
              <w:rPr>
                <w:rFonts w:hint="eastAsia" w:ascii="微软雅黑" w:hAnsi="微软雅黑" w:eastAsia="微软雅黑"/>
                <w:sz w:val="24"/>
              </w:rPr>
              <w:t>注册资金</w:t>
            </w:r>
          </w:p>
        </w:tc>
        <w:tc>
          <w:tcPr>
            <w:tcW w:w="2816" w:type="dxa"/>
            <w:vAlign w:val="center"/>
          </w:tcPr>
          <w:p w14:paraId="245A8F51">
            <w:pPr>
              <w:ind w:firstLine="360" w:firstLineChars="150"/>
              <w:rPr>
                <w:rFonts w:hint="eastAsia" w:ascii="微软雅黑" w:hAnsi="微软雅黑" w:eastAsia="微软雅黑"/>
                <w:sz w:val="24"/>
              </w:rPr>
            </w:pPr>
          </w:p>
        </w:tc>
        <w:tc>
          <w:tcPr>
            <w:tcW w:w="2121" w:type="dxa"/>
            <w:gridSpan w:val="2"/>
            <w:vAlign w:val="center"/>
          </w:tcPr>
          <w:p w14:paraId="4138CC4D">
            <w:pPr>
              <w:ind w:firstLine="360" w:firstLineChars="150"/>
              <w:rPr>
                <w:rFonts w:hint="eastAsia" w:ascii="微软雅黑" w:hAnsi="微软雅黑" w:eastAsia="微软雅黑"/>
                <w:sz w:val="24"/>
              </w:rPr>
            </w:pPr>
            <w:r>
              <w:rPr>
                <w:rFonts w:hint="eastAsia" w:ascii="微软雅黑" w:hAnsi="微软雅黑" w:eastAsia="微软雅黑"/>
                <w:sz w:val="24"/>
              </w:rPr>
              <w:t>职工人数</w:t>
            </w:r>
          </w:p>
        </w:tc>
        <w:tc>
          <w:tcPr>
            <w:tcW w:w="2432" w:type="dxa"/>
            <w:vAlign w:val="center"/>
          </w:tcPr>
          <w:p w14:paraId="3B027074">
            <w:pPr>
              <w:ind w:firstLine="360" w:firstLineChars="150"/>
              <w:rPr>
                <w:rFonts w:hint="eastAsia" w:ascii="微软雅黑" w:hAnsi="微软雅黑" w:eastAsia="微软雅黑"/>
                <w:sz w:val="24"/>
              </w:rPr>
            </w:pPr>
          </w:p>
        </w:tc>
      </w:tr>
      <w:tr w14:paraId="4360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Merge w:val="restart"/>
            <w:vAlign w:val="center"/>
          </w:tcPr>
          <w:p w14:paraId="20F4AB9A">
            <w:pPr>
              <w:rPr>
                <w:rFonts w:hint="eastAsia" w:ascii="微软雅黑" w:hAnsi="微软雅黑" w:eastAsia="微软雅黑"/>
                <w:sz w:val="24"/>
              </w:rPr>
            </w:pPr>
            <w:r>
              <w:rPr>
                <w:rFonts w:hint="eastAsia" w:ascii="微软雅黑" w:hAnsi="微软雅黑" w:eastAsia="微软雅黑"/>
                <w:sz w:val="24"/>
              </w:rPr>
              <w:t>公司所获证书</w:t>
            </w:r>
          </w:p>
        </w:tc>
        <w:tc>
          <w:tcPr>
            <w:tcW w:w="2816" w:type="dxa"/>
            <w:vAlign w:val="center"/>
          </w:tcPr>
          <w:p w14:paraId="65680118">
            <w:pPr>
              <w:ind w:firstLine="360" w:firstLineChars="150"/>
              <w:rPr>
                <w:rFonts w:hint="eastAsia" w:ascii="微软雅黑" w:hAnsi="微软雅黑" w:eastAsia="微软雅黑"/>
                <w:sz w:val="24"/>
              </w:rPr>
            </w:pPr>
          </w:p>
        </w:tc>
        <w:tc>
          <w:tcPr>
            <w:tcW w:w="766" w:type="dxa"/>
            <w:vMerge w:val="restart"/>
            <w:vAlign w:val="center"/>
          </w:tcPr>
          <w:p w14:paraId="61FEE0DD">
            <w:pPr>
              <w:ind w:firstLine="360" w:firstLineChars="150"/>
              <w:rPr>
                <w:rFonts w:hint="eastAsia" w:ascii="微软雅黑" w:hAnsi="微软雅黑" w:eastAsia="微软雅黑"/>
                <w:sz w:val="24"/>
              </w:rPr>
            </w:pPr>
            <w:r>
              <w:rPr>
                <w:rFonts w:hint="eastAsia" w:ascii="微软雅黑" w:hAnsi="微软雅黑" w:eastAsia="微软雅黑"/>
                <w:sz w:val="24"/>
              </w:rPr>
              <w:t>其</w:t>
            </w:r>
          </w:p>
          <w:p w14:paraId="0A0574C0">
            <w:pPr>
              <w:ind w:firstLine="360" w:firstLineChars="150"/>
              <w:rPr>
                <w:rFonts w:hint="eastAsia" w:ascii="微软雅黑" w:hAnsi="微软雅黑" w:eastAsia="微软雅黑"/>
                <w:sz w:val="24"/>
              </w:rPr>
            </w:pPr>
            <w:r>
              <w:rPr>
                <w:rFonts w:hint="eastAsia" w:ascii="微软雅黑" w:hAnsi="微软雅黑" w:eastAsia="微软雅黑"/>
                <w:sz w:val="24"/>
              </w:rPr>
              <w:t>中</w:t>
            </w:r>
          </w:p>
        </w:tc>
        <w:tc>
          <w:tcPr>
            <w:tcW w:w="1355" w:type="dxa"/>
            <w:vAlign w:val="center"/>
          </w:tcPr>
          <w:p w14:paraId="0E5CA3E6">
            <w:pPr>
              <w:rPr>
                <w:rFonts w:hint="eastAsia" w:ascii="微软雅黑" w:hAnsi="微软雅黑" w:eastAsia="微软雅黑"/>
                <w:sz w:val="24"/>
              </w:rPr>
            </w:pPr>
            <w:r>
              <w:rPr>
                <w:rFonts w:hint="eastAsia" w:ascii="微软雅黑" w:hAnsi="微软雅黑" w:eastAsia="微软雅黑"/>
                <w:sz w:val="24"/>
              </w:rPr>
              <w:t>管理人员</w:t>
            </w:r>
          </w:p>
        </w:tc>
        <w:tc>
          <w:tcPr>
            <w:tcW w:w="2432" w:type="dxa"/>
            <w:vAlign w:val="center"/>
          </w:tcPr>
          <w:p w14:paraId="1308603C">
            <w:pPr>
              <w:ind w:firstLine="360" w:firstLineChars="150"/>
              <w:rPr>
                <w:rFonts w:hint="eastAsia" w:ascii="微软雅黑" w:hAnsi="微软雅黑" w:eastAsia="微软雅黑"/>
                <w:sz w:val="24"/>
              </w:rPr>
            </w:pPr>
          </w:p>
        </w:tc>
      </w:tr>
      <w:tr w14:paraId="426E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Merge w:val="continue"/>
            <w:vAlign w:val="center"/>
          </w:tcPr>
          <w:p w14:paraId="6D277FC7">
            <w:pPr>
              <w:ind w:firstLine="360" w:firstLineChars="150"/>
              <w:rPr>
                <w:rFonts w:hint="eastAsia" w:ascii="微软雅黑" w:hAnsi="微软雅黑" w:eastAsia="微软雅黑"/>
                <w:sz w:val="24"/>
              </w:rPr>
            </w:pPr>
          </w:p>
        </w:tc>
        <w:tc>
          <w:tcPr>
            <w:tcW w:w="2816" w:type="dxa"/>
            <w:vAlign w:val="center"/>
          </w:tcPr>
          <w:p w14:paraId="1F5DE0E4">
            <w:pPr>
              <w:ind w:firstLine="360" w:firstLineChars="150"/>
              <w:rPr>
                <w:rFonts w:hint="eastAsia" w:ascii="微软雅黑" w:hAnsi="微软雅黑" w:eastAsia="微软雅黑"/>
                <w:sz w:val="24"/>
              </w:rPr>
            </w:pPr>
          </w:p>
        </w:tc>
        <w:tc>
          <w:tcPr>
            <w:tcW w:w="766" w:type="dxa"/>
            <w:vMerge w:val="continue"/>
            <w:vAlign w:val="center"/>
          </w:tcPr>
          <w:p w14:paraId="6F895E5F">
            <w:pPr>
              <w:ind w:firstLine="360" w:firstLineChars="150"/>
              <w:rPr>
                <w:rFonts w:hint="eastAsia" w:ascii="微软雅黑" w:hAnsi="微软雅黑" w:eastAsia="微软雅黑"/>
                <w:sz w:val="24"/>
              </w:rPr>
            </w:pPr>
          </w:p>
        </w:tc>
        <w:tc>
          <w:tcPr>
            <w:tcW w:w="1355" w:type="dxa"/>
            <w:vAlign w:val="center"/>
          </w:tcPr>
          <w:p w14:paraId="03F650A9">
            <w:pPr>
              <w:rPr>
                <w:rFonts w:hint="eastAsia" w:ascii="微软雅黑" w:hAnsi="微软雅黑" w:eastAsia="微软雅黑"/>
                <w:sz w:val="24"/>
              </w:rPr>
            </w:pPr>
            <w:r>
              <w:rPr>
                <w:rFonts w:hint="eastAsia" w:ascii="微软雅黑" w:hAnsi="微软雅黑" w:eastAsia="微软雅黑"/>
                <w:sz w:val="24"/>
              </w:rPr>
              <w:t>技术人员</w:t>
            </w:r>
          </w:p>
        </w:tc>
        <w:tc>
          <w:tcPr>
            <w:tcW w:w="2432" w:type="dxa"/>
            <w:vAlign w:val="center"/>
          </w:tcPr>
          <w:p w14:paraId="1B811779">
            <w:pPr>
              <w:ind w:firstLine="360" w:firstLineChars="150"/>
              <w:rPr>
                <w:rFonts w:hint="eastAsia" w:ascii="微软雅黑" w:hAnsi="微软雅黑" w:eastAsia="微软雅黑"/>
                <w:sz w:val="24"/>
              </w:rPr>
            </w:pPr>
          </w:p>
        </w:tc>
      </w:tr>
      <w:tr w14:paraId="7099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690" w:type="dxa"/>
            <w:vMerge w:val="continue"/>
            <w:vAlign w:val="center"/>
          </w:tcPr>
          <w:p w14:paraId="19A67417">
            <w:pPr>
              <w:ind w:firstLine="360" w:firstLineChars="150"/>
              <w:rPr>
                <w:rFonts w:hint="eastAsia" w:ascii="微软雅黑" w:hAnsi="微软雅黑" w:eastAsia="微软雅黑"/>
                <w:sz w:val="24"/>
              </w:rPr>
            </w:pPr>
          </w:p>
        </w:tc>
        <w:tc>
          <w:tcPr>
            <w:tcW w:w="2816" w:type="dxa"/>
            <w:vAlign w:val="center"/>
          </w:tcPr>
          <w:p w14:paraId="21C06794">
            <w:pPr>
              <w:ind w:firstLine="360" w:firstLineChars="150"/>
              <w:rPr>
                <w:rFonts w:hint="eastAsia" w:ascii="微软雅黑" w:hAnsi="微软雅黑" w:eastAsia="微软雅黑"/>
                <w:sz w:val="24"/>
              </w:rPr>
            </w:pPr>
          </w:p>
        </w:tc>
        <w:tc>
          <w:tcPr>
            <w:tcW w:w="766" w:type="dxa"/>
            <w:vMerge w:val="continue"/>
            <w:vAlign w:val="center"/>
          </w:tcPr>
          <w:p w14:paraId="6D526EB5">
            <w:pPr>
              <w:ind w:firstLine="360" w:firstLineChars="150"/>
              <w:rPr>
                <w:rFonts w:hint="eastAsia" w:ascii="微软雅黑" w:hAnsi="微软雅黑" w:eastAsia="微软雅黑"/>
                <w:sz w:val="24"/>
              </w:rPr>
            </w:pPr>
          </w:p>
        </w:tc>
        <w:tc>
          <w:tcPr>
            <w:tcW w:w="1355" w:type="dxa"/>
            <w:vAlign w:val="center"/>
          </w:tcPr>
          <w:p w14:paraId="0E6DFCB5">
            <w:pPr>
              <w:ind w:firstLine="360" w:firstLineChars="150"/>
              <w:rPr>
                <w:rFonts w:hint="eastAsia" w:ascii="微软雅黑" w:hAnsi="微软雅黑" w:eastAsia="微软雅黑"/>
                <w:sz w:val="24"/>
              </w:rPr>
            </w:pPr>
            <w:r>
              <w:rPr>
                <w:rFonts w:hint="eastAsia" w:ascii="微软雅黑" w:hAnsi="微软雅黑" w:eastAsia="微软雅黑"/>
                <w:sz w:val="24"/>
              </w:rPr>
              <w:t>工人</w:t>
            </w:r>
          </w:p>
        </w:tc>
        <w:tc>
          <w:tcPr>
            <w:tcW w:w="2432" w:type="dxa"/>
            <w:vAlign w:val="center"/>
          </w:tcPr>
          <w:p w14:paraId="2C847569">
            <w:pPr>
              <w:ind w:firstLine="360" w:firstLineChars="150"/>
              <w:rPr>
                <w:rFonts w:hint="eastAsia" w:ascii="微软雅黑" w:hAnsi="微软雅黑" w:eastAsia="微软雅黑"/>
                <w:sz w:val="24"/>
              </w:rPr>
            </w:pPr>
          </w:p>
        </w:tc>
      </w:tr>
      <w:tr w14:paraId="7192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exact"/>
          <w:jc w:val="center"/>
        </w:trPr>
        <w:tc>
          <w:tcPr>
            <w:tcW w:w="1690" w:type="dxa"/>
            <w:tcBorders>
              <w:bottom w:val="single" w:color="auto" w:sz="4" w:space="0"/>
            </w:tcBorders>
            <w:vAlign w:val="center"/>
          </w:tcPr>
          <w:p w14:paraId="398150D6">
            <w:pPr>
              <w:rPr>
                <w:rFonts w:hint="eastAsia" w:ascii="微软雅黑" w:hAnsi="微软雅黑" w:eastAsia="微软雅黑"/>
                <w:sz w:val="24"/>
              </w:rPr>
            </w:pPr>
            <w:r>
              <w:rPr>
                <w:rFonts w:hint="eastAsia" w:ascii="微软雅黑" w:hAnsi="微软雅黑" w:eastAsia="微软雅黑"/>
                <w:sz w:val="24"/>
              </w:rPr>
              <w:t>上年度主要经济指标</w:t>
            </w:r>
          </w:p>
        </w:tc>
        <w:tc>
          <w:tcPr>
            <w:tcW w:w="7369" w:type="dxa"/>
            <w:gridSpan w:val="4"/>
            <w:tcBorders>
              <w:bottom w:val="single" w:color="auto" w:sz="4" w:space="0"/>
            </w:tcBorders>
            <w:vAlign w:val="center"/>
          </w:tcPr>
          <w:p w14:paraId="3106EBD9">
            <w:pPr>
              <w:ind w:firstLine="360" w:firstLineChars="150"/>
              <w:rPr>
                <w:rFonts w:hint="eastAsia" w:ascii="微软雅黑" w:hAnsi="微软雅黑" w:eastAsia="微软雅黑"/>
                <w:sz w:val="24"/>
              </w:rPr>
            </w:pPr>
            <w:r>
              <w:rPr>
                <w:rFonts w:hint="eastAsia" w:ascii="微软雅黑" w:hAnsi="微软雅黑" w:eastAsia="微软雅黑"/>
                <w:sz w:val="24"/>
              </w:rPr>
              <w:t>服务总产值                万元</w:t>
            </w:r>
          </w:p>
        </w:tc>
      </w:tr>
      <w:tr w14:paraId="3B72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1" w:hRule="atLeast"/>
          <w:jc w:val="center"/>
        </w:trPr>
        <w:tc>
          <w:tcPr>
            <w:tcW w:w="1690" w:type="dxa"/>
            <w:vAlign w:val="center"/>
          </w:tcPr>
          <w:p w14:paraId="237538D3">
            <w:pPr>
              <w:ind w:firstLine="360" w:firstLineChars="150"/>
              <w:rPr>
                <w:rFonts w:hint="eastAsia" w:ascii="微软雅黑" w:hAnsi="微软雅黑" w:eastAsia="微软雅黑"/>
                <w:sz w:val="24"/>
              </w:rPr>
            </w:pPr>
            <w:r>
              <w:rPr>
                <w:rFonts w:hint="eastAsia" w:ascii="微软雅黑" w:hAnsi="微软雅黑" w:eastAsia="微软雅黑"/>
                <w:sz w:val="24"/>
              </w:rPr>
              <w:t>企业简介</w:t>
            </w:r>
          </w:p>
        </w:tc>
        <w:tc>
          <w:tcPr>
            <w:tcW w:w="7369" w:type="dxa"/>
            <w:gridSpan w:val="4"/>
            <w:vAlign w:val="center"/>
          </w:tcPr>
          <w:p w14:paraId="6311C301">
            <w:pPr>
              <w:ind w:firstLine="360" w:firstLineChars="150"/>
              <w:rPr>
                <w:rFonts w:hint="eastAsia" w:ascii="微软雅黑" w:hAnsi="微软雅黑" w:eastAsia="微软雅黑"/>
                <w:sz w:val="24"/>
              </w:rPr>
            </w:pPr>
          </w:p>
        </w:tc>
      </w:tr>
      <w:bookmarkEnd w:id="17"/>
      <w:bookmarkEnd w:id="18"/>
      <w:bookmarkEnd w:id="19"/>
      <w:bookmarkEnd w:id="20"/>
      <w:bookmarkEnd w:id="21"/>
      <w:bookmarkEnd w:id="22"/>
      <w:bookmarkEnd w:id="23"/>
      <w:bookmarkEnd w:id="24"/>
    </w:tbl>
    <w:p w14:paraId="403DD17C">
      <w:pPr>
        <w:rPr>
          <w:rFonts w:hint="eastAsia" w:ascii="微软雅黑" w:hAnsi="微软雅黑" w:eastAsia="微软雅黑"/>
        </w:rPr>
      </w:pPr>
    </w:p>
    <w:p w14:paraId="226AC926">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加盖单位公章：</w:t>
      </w:r>
    </w:p>
    <w:p w14:paraId="75B3767E">
      <w:pPr>
        <w:spacing w:line="360" w:lineRule="auto"/>
        <w:ind w:firstLine="360" w:firstLineChars="150"/>
        <w:rPr>
          <w:rFonts w:hint="eastAsia" w:ascii="微软雅黑" w:hAnsi="微软雅黑" w:eastAsia="微软雅黑"/>
          <w:sz w:val="24"/>
        </w:rPr>
      </w:pPr>
      <w:r>
        <w:rPr>
          <w:rFonts w:hint="eastAsia" w:ascii="微软雅黑" w:hAnsi="微软雅黑" w:eastAsia="微软雅黑"/>
          <w:sz w:val="24"/>
        </w:rPr>
        <w:t>授权代表人签字：                 日期：   年   月   日</w:t>
      </w:r>
    </w:p>
    <w:p w14:paraId="00D5A8C1">
      <w:pPr>
        <w:spacing w:line="360" w:lineRule="auto"/>
        <w:rPr>
          <w:rFonts w:hint="eastAsia" w:ascii="微软雅黑" w:hAnsi="微软雅黑" w:eastAsia="微软雅黑"/>
          <w:sz w:val="24"/>
        </w:rPr>
      </w:pPr>
    </w:p>
    <w:p w14:paraId="3B40A205">
      <w:pPr>
        <w:pStyle w:val="5"/>
        <w:rPr>
          <w:rFonts w:hint="eastAsia" w:ascii="微软雅黑" w:hAnsi="微软雅黑" w:eastAsia="微软雅黑"/>
          <w:b/>
          <w:bCs/>
          <w:sz w:val="28"/>
          <w:szCs w:val="28"/>
        </w:rPr>
      </w:pPr>
      <w:bookmarkStart w:id="25" w:name="_Toc198976405"/>
      <w:bookmarkStart w:id="26" w:name="_Toc261269414"/>
      <w:bookmarkStart w:id="27" w:name="_Toc273520850"/>
      <w:bookmarkStart w:id="28" w:name="_Toc269301025"/>
      <w:bookmarkStart w:id="29" w:name="_Toc172004234"/>
      <w:bookmarkStart w:id="30" w:name="_Toc465928720"/>
      <w:bookmarkStart w:id="31" w:name="_Toc373936483"/>
      <w:bookmarkStart w:id="32" w:name="_Toc198977320"/>
      <w:bookmarkStart w:id="33" w:name="_Toc195675481"/>
      <w:r>
        <w:rPr>
          <w:rFonts w:hint="eastAsia" w:ascii="微软雅黑" w:hAnsi="微软雅黑" w:eastAsia="微软雅黑"/>
          <w:b/>
          <w:bCs/>
          <w:sz w:val="28"/>
          <w:szCs w:val="28"/>
        </w:rPr>
        <w:t>8.营业执照副本复印件</w:t>
      </w:r>
    </w:p>
    <w:p w14:paraId="39945FCD">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加盖单位公章：</w:t>
      </w:r>
    </w:p>
    <w:p w14:paraId="42AC2DB6">
      <w:pPr>
        <w:spacing w:line="360" w:lineRule="auto"/>
        <w:ind w:firstLine="480" w:firstLineChars="200"/>
        <w:rPr>
          <w:rFonts w:hint="eastAsia" w:ascii="微软雅黑" w:hAnsi="微软雅黑" w:eastAsia="微软雅黑"/>
          <w:sz w:val="24"/>
        </w:rPr>
      </w:pPr>
    </w:p>
    <w:p w14:paraId="78F4C795">
      <w:pPr>
        <w:spacing w:line="360" w:lineRule="auto"/>
        <w:ind w:firstLine="480" w:firstLineChars="200"/>
        <w:rPr>
          <w:rFonts w:hint="eastAsia" w:ascii="微软雅黑" w:hAnsi="微软雅黑" w:eastAsia="微软雅黑"/>
          <w:sz w:val="24"/>
        </w:rPr>
      </w:pPr>
    </w:p>
    <w:p w14:paraId="5E5CC7CC">
      <w:pPr>
        <w:spacing w:line="360" w:lineRule="auto"/>
        <w:ind w:firstLine="480" w:firstLineChars="200"/>
        <w:rPr>
          <w:rFonts w:hint="eastAsia" w:ascii="微软雅黑" w:hAnsi="微软雅黑" w:eastAsia="微软雅黑"/>
          <w:sz w:val="24"/>
        </w:rPr>
      </w:pPr>
    </w:p>
    <w:p w14:paraId="4B187924">
      <w:pPr>
        <w:pStyle w:val="5"/>
        <w:rPr>
          <w:rFonts w:hint="eastAsia" w:ascii="微软雅黑" w:hAnsi="微软雅黑" w:eastAsia="微软雅黑"/>
          <w:b/>
          <w:bCs/>
          <w:sz w:val="28"/>
          <w:szCs w:val="28"/>
        </w:rPr>
      </w:pPr>
      <w:r>
        <w:rPr>
          <w:rFonts w:hint="eastAsia" w:ascii="微软雅黑" w:hAnsi="微软雅黑" w:eastAsia="微软雅黑"/>
          <w:b/>
          <w:bCs/>
          <w:sz w:val="28"/>
          <w:szCs w:val="28"/>
        </w:rPr>
        <w:t>9</w:t>
      </w:r>
      <w:r>
        <w:rPr>
          <w:rFonts w:ascii="微软雅黑" w:hAnsi="微软雅黑" w:eastAsia="微软雅黑"/>
          <w:b/>
          <w:bCs/>
          <w:sz w:val="28"/>
          <w:szCs w:val="28"/>
        </w:rPr>
        <w:t>.</w:t>
      </w:r>
      <w:r>
        <w:rPr>
          <w:rFonts w:hint="eastAsia" w:ascii="微软雅黑" w:hAnsi="微软雅黑" w:eastAsia="微软雅黑"/>
          <w:b/>
          <w:bCs/>
          <w:sz w:val="28"/>
          <w:szCs w:val="28"/>
        </w:rPr>
        <w:t>无行贿犯罪档案记录</w:t>
      </w:r>
    </w:p>
    <w:p w14:paraId="5A12B6FB"/>
    <w:p w14:paraId="517FC649">
      <w:pPr>
        <w:ind w:firstLine="480" w:firstLineChars="200"/>
        <w:rPr>
          <w:rFonts w:hint="eastAsia" w:ascii="微软雅黑" w:hAnsi="微软雅黑" w:eastAsia="微软雅黑"/>
          <w:sz w:val="24"/>
        </w:rPr>
      </w:pPr>
      <w:r>
        <w:rPr>
          <w:rFonts w:hint="eastAsia" w:ascii="微软雅黑" w:hAnsi="微软雅黑" w:eastAsia="微软雅黑"/>
          <w:sz w:val="24"/>
        </w:rPr>
        <w:t>供应商及其法人提供至本项目公告发布之日前近三年的供应商无行贿犯罪档案记录查询的网页截图，查询渠道：“中国裁判文书网</w:t>
      </w:r>
      <w:r>
        <w:fldChar w:fldCharType="begin"/>
      </w:r>
      <w:r>
        <w:instrText xml:space="preserve"> HYPERLINK "http://wenshu.court.gov.cn/" </w:instrText>
      </w:r>
      <w:r>
        <w:fldChar w:fldCharType="separate"/>
      </w:r>
      <w:r>
        <w:rPr>
          <w:rStyle w:val="18"/>
          <w:rFonts w:hint="eastAsia" w:ascii="微软雅黑" w:hAnsi="微软雅黑" w:eastAsia="微软雅黑"/>
          <w:sz w:val="24"/>
        </w:rPr>
        <w:t>http://wenshu.court.gov.cn/</w:t>
      </w:r>
      <w:r>
        <w:rPr>
          <w:rStyle w:val="18"/>
          <w:rFonts w:hint="eastAsia" w:ascii="微软雅黑" w:hAnsi="微软雅黑" w:eastAsia="微软雅黑"/>
          <w:sz w:val="24"/>
        </w:rPr>
        <w:fldChar w:fldCharType="end"/>
      </w:r>
      <w:r>
        <w:rPr>
          <w:rFonts w:hint="eastAsia" w:ascii="微软雅黑" w:hAnsi="微软雅黑" w:eastAsia="微软雅黑"/>
          <w:sz w:val="24"/>
        </w:rPr>
        <w:t>”。</w:t>
      </w:r>
    </w:p>
    <w:p w14:paraId="55801440">
      <w:pPr>
        <w:rPr>
          <w:rFonts w:hint="eastAsia" w:ascii="微软雅黑" w:hAnsi="微软雅黑" w:eastAsia="微软雅黑"/>
          <w:sz w:val="24"/>
        </w:rPr>
      </w:pPr>
    </w:p>
    <w:p w14:paraId="1787F167">
      <w:pPr>
        <w:rPr>
          <w:rFonts w:hint="eastAsia" w:ascii="微软雅黑" w:hAnsi="微软雅黑" w:eastAsia="微软雅黑"/>
          <w:sz w:val="24"/>
        </w:rPr>
      </w:pPr>
      <w:r>
        <w:rPr>
          <w:rFonts w:hint="eastAsia" w:ascii="微软雅黑" w:hAnsi="微软雅黑" w:eastAsia="微软雅黑"/>
          <w:sz w:val="24"/>
        </w:rPr>
        <w:t>加盖单位公章：</w:t>
      </w:r>
    </w:p>
    <w:p w14:paraId="2E8713E5">
      <w:pPr>
        <w:rPr>
          <w:rFonts w:hint="eastAsia" w:ascii="微软雅黑" w:hAnsi="微软雅黑" w:eastAsia="微软雅黑"/>
          <w:sz w:val="24"/>
        </w:rPr>
      </w:pPr>
    </w:p>
    <w:p w14:paraId="0F130080">
      <w:pPr>
        <w:rPr>
          <w:rFonts w:hint="eastAsia" w:ascii="微软雅黑" w:hAnsi="微软雅黑" w:eastAsia="微软雅黑"/>
          <w:sz w:val="24"/>
        </w:rPr>
      </w:pPr>
    </w:p>
    <w:bookmarkEnd w:id="25"/>
    <w:bookmarkEnd w:id="26"/>
    <w:bookmarkEnd w:id="27"/>
    <w:bookmarkEnd w:id="28"/>
    <w:bookmarkEnd w:id="29"/>
    <w:bookmarkEnd w:id="30"/>
    <w:bookmarkEnd w:id="31"/>
    <w:bookmarkEnd w:id="32"/>
    <w:bookmarkEnd w:id="33"/>
    <w:p w14:paraId="6A0D935B">
      <w:pPr>
        <w:pStyle w:val="5"/>
        <w:rPr>
          <w:rFonts w:hint="eastAsia" w:ascii="微软雅黑" w:hAnsi="微软雅黑" w:eastAsia="微软雅黑"/>
          <w:b/>
          <w:bCs/>
          <w:sz w:val="28"/>
          <w:szCs w:val="28"/>
        </w:rPr>
      </w:pPr>
      <w:bookmarkStart w:id="34" w:name="_Toc172615841"/>
      <w:bookmarkStart w:id="35" w:name="_Toc198977321"/>
      <w:bookmarkStart w:id="36" w:name="_Toc198976406"/>
      <w:bookmarkStart w:id="37" w:name="_Toc195675482"/>
      <w:bookmarkStart w:id="38" w:name="_Toc261269415"/>
      <w:bookmarkStart w:id="39" w:name="_Toc269301026"/>
      <w:r>
        <w:rPr>
          <w:rFonts w:hint="eastAsia" w:ascii="微软雅黑" w:hAnsi="微软雅黑" w:eastAsia="微软雅黑"/>
          <w:b/>
          <w:bCs/>
          <w:sz w:val="28"/>
          <w:szCs w:val="28"/>
        </w:rPr>
        <w:t>10.药品供应物流延伸服务方案（含技术方案）</w:t>
      </w:r>
    </w:p>
    <w:p w14:paraId="25DB0578">
      <w:pPr>
        <w:spacing w:line="360" w:lineRule="auto"/>
        <w:rPr>
          <w:rFonts w:hint="eastAsia" w:ascii="微软雅黑" w:hAnsi="微软雅黑" w:eastAsia="微软雅黑"/>
          <w:sz w:val="24"/>
        </w:rPr>
      </w:pPr>
      <w:r>
        <w:rPr>
          <w:rFonts w:hint="eastAsia" w:ascii="微软雅黑" w:hAnsi="微软雅黑" w:eastAsia="微软雅黑"/>
          <w:sz w:val="24"/>
        </w:rPr>
        <w:t xml:space="preserve">   </w:t>
      </w:r>
    </w:p>
    <w:p w14:paraId="5E6D8649">
      <w:pPr>
        <w:spacing w:line="360" w:lineRule="auto"/>
        <w:rPr>
          <w:rFonts w:hint="eastAsia" w:ascii="微软雅黑" w:hAnsi="微软雅黑" w:eastAsia="微软雅黑"/>
          <w:sz w:val="24"/>
        </w:rPr>
      </w:pPr>
      <w:r>
        <w:rPr>
          <w:rFonts w:hint="eastAsia" w:ascii="微软雅黑" w:hAnsi="微软雅黑" w:eastAsia="微软雅黑"/>
          <w:sz w:val="24"/>
        </w:rPr>
        <w:t xml:space="preserve">    供应商须针对本项目提供详细、完整的服务方案及承诺、措施。包含售后服务承诺、服务体系及措施、响应时间、售后维护方式、售后保障能力等方面。</w:t>
      </w:r>
    </w:p>
    <w:p w14:paraId="2AC5997A">
      <w:pPr>
        <w:spacing w:line="360" w:lineRule="auto"/>
        <w:rPr>
          <w:rFonts w:hint="eastAsia" w:ascii="微软雅黑" w:hAnsi="微软雅黑" w:eastAsia="微软雅黑"/>
          <w:sz w:val="24"/>
        </w:rPr>
      </w:pPr>
      <w:r>
        <w:rPr>
          <w:rFonts w:hint="eastAsia" w:ascii="微软雅黑" w:hAnsi="微软雅黑" w:eastAsia="微软雅黑"/>
          <w:sz w:val="24"/>
        </w:rPr>
        <w:t>注：供应商可自行设计格式。</w:t>
      </w:r>
    </w:p>
    <w:p w14:paraId="799DB9EE">
      <w:pPr>
        <w:spacing w:line="360" w:lineRule="auto"/>
        <w:rPr>
          <w:rFonts w:hint="eastAsia" w:ascii="微软雅黑" w:hAnsi="微软雅黑" w:eastAsia="微软雅黑"/>
          <w:sz w:val="24"/>
        </w:rPr>
      </w:pPr>
    </w:p>
    <w:p w14:paraId="04563C31">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加盖单位公章：</w:t>
      </w:r>
    </w:p>
    <w:p w14:paraId="27A6EF19">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法定代表人或委托代理人（签字）：</w:t>
      </w:r>
    </w:p>
    <w:p w14:paraId="4A2F4EC6">
      <w:pPr>
        <w:spacing w:line="360" w:lineRule="auto"/>
        <w:ind w:firstLine="480" w:firstLineChars="200"/>
        <w:rPr>
          <w:szCs w:val="21"/>
        </w:rPr>
      </w:pPr>
      <w:r>
        <w:rPr>
          <w:rFonts w:hint="eastAsia" w:ascii="微软雅黑" w:hAnsi="微软雅黑" w:eastAsia="微软雅黑"/>
          <w:sz w:val="24"/>
        </w:rPr>
        <w:t>日期：  年</w:t>
      </w:r>
      <w:r>
        <w:rPr>
          <w:rFonts w:ascii="微软雅黑" w:hAnsi="微软雅黑" w:eastAsia="微软雅黑"/>
          <w:sz w:val="24"/>
        </w:rPr>
        <w:t xml:space="preserve">  </w:t>
      </w:r>
      <w:r>
        <w:rPr>
          <w:rFonts w:hint="eastAsia" w:ascii="微软雅黑" w:hAnsi="微软雅黑" w:eastAsia="微软雅黑"/>
          <w:sz w:val="24"/>
        </w:rPr>
        <w:t xml:space="preserve">月 </w:t>
      </w:r>
      <w:r>
        <w:rPr>
          <w:rFonts w:ascii="微软雅黑" w:hAnsi="微软雅黑" w:eastAsia="微软雅黑"/>
          <w:sz w:val="24"/>
        </w:rPr>
        <w:t xml:space="preserve">  </w:t>
      </w:r>
      <w:r>
        <w:rPr>
          <w:rFonts w:hint="eastAsia" w:ascii="微软雅黑" w:hAnsi="微软雅黑" w:eastAsia="微软雅黑"/>
          <w:sz w:val="24"/>
        </w:rPr>
        <w:t>日</w:t>
      </w:r>
      <w:r>
        <w:rPr>
          <w:rFonts w:hAnsi="宋体"/>
          <w:sz w:val="30"/>
        </w:rPr>
        <w:br w:type="page"/>
      </w:r>
      <w:bookmarkEnd w:id="34"/>
      <w:bookmarkEnd w:id="35"/>
      <w:bookmarkEnd w:id="36"/>
      <w:bookmarkEnd w:id="37"/>
      <w:bookmarkEnd w:id="38"/>
      <w:bookmarkEnd w:id="39"/>
      <w:bookmarkStart w:id="40" w:name="_Toc293312050"/>
      <w:bookmarkStart w:id="41" w:name="_Toc222999742"/>
      <w:bookmarkStart w:id="42" w:name="_Toc43264528"/>
      <w:bookmarkStart w:id="43" w:name="_Toc373936485"/>
    </w:p>
    <w:bookmarkEnd w:id="40"/>
    <w:bookmarkEnd w:id="41"/>
    <w:bookmarkEnd w:id="42"/>
    <w:bookmarkEnd w:id="43"/>
    <w:p w14:paraId="13EDE0B8">
      <w:pPr>
        <w:pStyle w:val="5"/>
        <w:rPr>
          <w:rFonts w:hint="eastAsia" w:ascii="微软雅黑" w:hAnsi="微软雅黑" w:eastAsia="微软雅黑"/>
          <w:b/>
          <w:bCs/>
          <w:sz w:val="28"/>
          <w:szCs w:val="28"/>
        </w:rPr>
      </w:pPr>
      <w:r>
        <w:rPr>
          <w:rFonts w:hint="eastAsia" w:ascii="微软雅黑" w:hAnsi="微软雅黑" w:eastAsia="微软雅黑"/>
          <w:b/>
          <w:bCs/>
          <w:sz w:val="28"/>
          <w:szCs w:val="28"/>
        </w:rPr>
        <w:t>11.报价一览表</w:t>
      </w:r>
    </w:p>
    <w:p w14:paraId="27D29DB4"/>
    <w:p w14:paraId="55F8D855">
      <w:pPr>
        <w:spacing w:line="300" w:lineRule="auto"/>
        <w:rPr>
          <w:rFonts w:hint="eastAsia" w:ascii="微软雅黑" w:hAnsi="微软雅黑" w:eastAsia="微软雅黑"/>
          <w:sz w:val="24"/>
        </w:rPr>
      </w:pPr>
      <w:r>
        <w:rPr>
          <w:rFonts w:hint="eastAsia" w:ascii="微软雅黑" w:hAnsi="微软雅黑" w:eastAsia="微软雅黑"/>
          <w:sz w:val="24"/>
          <w:lang w:val="en-US" w:eastAsia="zh-CN"/>
        </w:rPr>
        <w:t>市场调研询价</w:t>
      </w:r>
      <w:r>
        <w:rPr>
          <w:rFonts w:hint="eastAsia" w:ascii="微软雅黑" w:hAnsi="微软雅黑" w:eastAsia="微软雅黑"/>
          <w:sz w:val="24"/>
        </w:rPr>
        <w:t>项目名称:</w:t>
      </w:r>
      <w:r>
        <w:rPr>
          <w:rFonts w:hint="eastAsia" w:ascii="微软雅黑" w:hAnsi="微软雅黑" w:eastAsia="微软雅黑"/>
          <w:sz w:val="24"/>
          <w:u w:val="single"/>
        </w:rPr>
        <w:t xml:space="preserve"> </w:t>
      </w:r>
      <w:r>
        <w:rPr>
          <w:rFonts w:hint="eastAsia" w:ascii="微软雅黑" w:hAnsi="微软雅黑" w:eastAsia="微软雅黑" w:cstheme="minorEastAsia"/>
          <w:sz w:val="24"/>
          <w:u w:val="single"/>
        </w:rPr>
        <w:t>药品供应物流延伸服务</w:t>
      </w:r>
      <w:r>
        <w:rPr>
          <w:rFonts w:hint="eastAsia" w:ascii="微软雅黑" w:hAnsi="微软雅黑" w:eastAsia="微软雅黑"/>
          <w:sz w:val="24"/>
          <w:u w:val="single"/>
          <w:lang w:val="zh-CN"/>
        </w:rPr>
        <w:t>项目</w:t>
      </w:r>
      <w:r>
        <w:rPr>
          <w:rFonts w:hint="eastAsia" w:ascii="微软雅黑" w:hAnsi="微软雅黑" w:eastAsia="微软雅黑"/>
          <w:sz w:val="24"/>
        </w:rPr>
        <w:t xml:space="preserve">  </w:t>
      </w:r>
    </w:p>
    <w:tbl>
      <w:tblPr>
        <w:tblStyle w:val="14"/>
        <w:tblW w:w="7800" w:type="dxa"/>
        <w:jc w:val="center"/>
        <w:tblLayout w:type="autofit"/>
        <w:tblCellMar>
          <w:top w:w="0" w:type="dxa"/>
          <w:left w:w="108" w:type="dxa"/>
          <w:bottom w:w="0" w:type="dxa"/>
          <w:right w:w="108" w:type="dxa"/>
        </w:tblCellMar>
      </w:tblPr>
      <w:tblGrid>
        <w:gridCol w:w="3680"/>
        <w:gridCol w:w="3080"/>
        <w:gridCol w:w="1040"/>
      </w:tblGrid>
      <w:tr w14:paraId="04AD9184">
        <w:tblPrEx>
          <w:tblCellMar>
            <w:top w:w="0" w:type="dxa"/>
            <w:left w:w="108" w:type="dxa"/>
            <w:bottom w:w="0" w:type="dxa"/>
            <w:right w:w="108" w:type="dxa"/>
          </w:tblCellMar>
        </w:tblPrEx>
        <w:trPr>
          <w:trHeight w:val="420" w:hRule="atLeast"/>
          <w:jc w:val="center"/>
        </w:trPr>
        <w:tc>
          <w:tcPr>
            <w:tcW w:w="3680" w:type="dxa"/>
            <w:tcBorders>
              <w:top w:val="single" w:color="auto" w:sz="4" w:space="0"/>
              <w:left w:val="single" w:color="auto" w:sz="4" w:space="0"/>
              <w:bottom w:val="single" w:color="auto" w:sz="4" w:space="0"/>
              <w:right w:val="single" w:color="auto" w:sz="4" w:space="0"/>
            </w:tcBorders>
            <w:shd w:val="clear" w:color="000000" w:fill="9BC2E6"/>
            <w:vAlign w:val="center"/>
          </w:tcPr>
          <w:p w14:paraId="2D8FF761">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项目名称</w:t>
            </w:r>
          </w:p>
        </w:tc>
        <w:tc>
          <w:tcPr>
            <w:tcW w:w="3080" w:type="dxa"/>
            <w:tcBorders>
              <w:top w:val="single" w:color="auto" w:sz="4" w:space="0"/>
              <w:left w:val="nil"/>
              <w:bottom w:val="single" w:color="auto" w:sz="4" w:space="0"/>
              <w:right w:val="single" w:color="auto" w:sz="4" w:space="0"/>
            </w:tcBorders>
            <w:shd w:val="clear" w:color="000000" w:fill="9BC2E6"/>
            <w:vAlign w:val="center"/>
          </w:tcPr>
          <w:p w14:paraId="0712169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总金额（元/年）</w:t>
            </w:r>
          </w:p>
        </w:tc>
        <w:tc>
          <w:tcPr>
            <w:tcW w:w="1040" w:type="dxa"/>
            <w:tcBorders>
              <w:top w:val="single" w:color="auto" w:sz="4" w:space="0"/>
              <w:left w:val="nil"/>
              <w:bottom w:val="single" w:color="auto" w:sz="4" w:space="0"/>
              <w:right w:val="single" w:color="auto" w:sz="4" w:space="0"/>
            </w:tcBorders>
            <w:shd w:val="clear" w:color="000000" w:fill="9BC2E6"/>
            <w:vAlign w:val="center"/>
          </w:tcPr>
          <w:p w14:paraId="5BF943DE">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合作期</w:t>
            </w:r>
          </w:p>
        </w:tc>
      </w:tr>
      <w:tr w14:paraId="115128C2">
        <w:tblPrEx>
          <w:tblCellMar>
            <w:top w:w="0" w:type="dxa"/>
            <w:left w:w="108" w:type="dxa"/>
            <w:bottom w:w="0" w:type="dxa"/>
            <w:right w:w="108" w:type="dxa"/>
          </w:tblCellMar>
        </w:tblPrEx>
        <w:trPr>
          <w:trHeight w:val="720" w:hRule="atLeast"/>
          <w:jc w:val="center"/>
        </w:trPr>
        <w:tc>
          <w:tcPr>
            <w:tcW w:w="3680" w:type="dxa"/>
            <w:tcBorders>
              <w:top w:val="nil"/>
              <w:left w:val="single" w:color="auto" w:sz="4" w:space="0"/>
              <w:bottom w:val="single" w:color="auto" w:sz="4" w:space="0"/>
              <w:right w:val="single" w:color="auto" w:sz="4" w:space="0"/>
            </w:tcBorders>
            <w:vAlign w:val="center"/>
          </w:tcPr>
          <w:p w14:paraId="11B41DB8">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 xml:space="preserve">药品供应物流延伸服务项目  </w:t>
            </w:r>
          </w:p>
        </w:tc>
        <w:tc>
          <w:tcPr>
            <w:tcW w:w="3080" w:type="dxa"/>
            <w:tcBorders>
              <w:top w:val="nil"/>
              <w:left w:val="nil"/>
              <w:bottom w:val="single" w:color="auto" w:sz="4" w:space="0"/>
              <w:right w:val="single" w:color="auto" w:sz="4" w:space="0"/>
            </w:tcBorders>
            <w:vAlign w:val="center"/>
          </w:tcPr>
          <w:p w14:paraId="45E4C820">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　</w:t>
            </w:r>
          </w:p>
        </w:tc>
        <w:tc>
          <w:tcPr>
            <w:tcW w:w="1040" w:type="dxa"/>
            <w:tcBorders>
              <w:top w:val="nil"/>
              <w:left w:val="nil"/>
              <w:bottom w:val="single" w:color="auto" w:sz="4" w:space="0"/>
              <w:right w:val="single" w:color="auto" w:sz="4" w:space="0"/>
            </w:tcBorders>
            <w:vAlign w:val="center"/>
          </w:tcPr>
          <w:p w14:paraId="74DE5AE0">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3年</w:t>
            </w:r>
          </w:p>
        </w:tc>
      </w:tr>
      <w:tr w14:paraId="067DAB18">
        <w:tblPrEx>
          <w:tblCellMar>
            <w:top w:w="0" w:type="dxa"/>
            <w:left w:w="108" w:type="dxa"/>
            <w:bottom w:w="0" w:type="dxa"/>
            <w:right w:w="108" w:type="dxa"/>
          </w:tblCellMar>
        </w:tblPrEx>
        <w:trPr>
          <w:trHeight w:val="720" w:hRule="atLeast"/>
          <w:jc w:val="center"/>
        </w:trPr>
        <w:tc>
          <w:tcPr>
            <w:tcW w:w="7800" w:type="dxa"/>
            <w:gridSpan w:val="3"/>
            <w:tcBorders>
              <w:top w:val="single" w:color="auto" w:sz="4" w:space="0"/>
              <w:left w:val="single" w:color="auto" w:sz="4" w:space="0"/>
              <w:bottom w:val="single" w:color="auto" w:sz="4" w:space="0"/>
              <w:right w:val="single" w:color="auto" w:sz="4" w:space="0"/>
            </w:tcBorders>
            <w:vAlign w:val="center"/>
          </w:tcPr>
          <w:p w14:paraId="719544CF">
            <w:pPr>
              <w:widowControl/>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总报价：人民币：</w:t>
            </w:r>
            <w:r>
              <w:rPr>
                <w:rFonts w:hint="eastAsia" w:ascii="微软雅黑" w:hAnsi="微软雅黑" w:eastAsia="微软雅黑" w:cs="宋体"/>
                <w:b/>
                <w:bCs/>
                <w:color w:val="000000"/>
                <w:kern w:val="0"/>
                <w:sz w:val="24"/>
                <w:u w:val="single"/>
              </w:rPr>
              <w:t xml:space="preserve">                   </w:t>
            </w:r>
            <w:r>
              <w:rPr>
                <w:rFonts w:hint="eastAsia" w:ascii="微软雅黑" w:hAnsi="微软雅黑" w:eastAsia="微软雅黑" w:cs="宋体"/>
                <w:color w:val="000000"/>
                <w:kern w:val="0"/>
                <w:sz w:val="24"/>
              </w:rPr>
              <w:t>（￥                 ）</w:t>
            </w:r>
          </w:p>
        </w:tc>
      </w:tr>
    </w:tbl>
    <w:p w14:paraId="4ADD7DD0">
      <w:pPr>
        <w:tabs>
          <w:tab w:val="left" w:pos="120"/>
          <w:tab w:val="left" w:pos="1800"/>
          <w:tab w:val="left" w:pos="3720"/>
          <w:tab w:val="left" w:pos="5880"/>
          <w:tab w:val="left" w:pos="7800"/>
        </w:tabs>
        <w:spacing w:line="360" w:lineRule="auto"/>
        <w:rPr>
          <w:rFonts w:hint="eastAsia" w:ascii="微软雅黑" w:hAnsi="微软雅黑" w:eastAsia="微软雅黑" w:cs="Arial"/>
          <w:sz w:val="24"/>
        </w:rPr>
      </w:pPr>
    </w:p>
    <w:p w14:paraId="2E30621D">
      <w:pPr>
        <w:tabs>
          <w:tab w:val="left" w:pos="120"/>
          <w:tab w:val="left" w:pos="1800"/>
          <w:tab w:val="left" w:pos="3720"/>
          <w:tab w:val="left" w:pos="5880"/>
          <w:tab w:val="left" w:pos="7800"/>
        </w:tabs>
        <w:spacing w:line="360" w:lineRule="auto"/>
        <w:rPr>
          <w:rFonts w:hint="eastAsia" w:ascii="微软雅黑" w:hAnsi="微软雅黑" w:eastAsia="微软雅黑" w:cs="Arial"/>
          <w:sz w:val="24"/>
        </w:rPr>
      </w:pPr>
      <w:r>
        <w:rPr>
          <w:rFonts w:hint="eastAsia" w:ascii="微软雅黑" w:hAnsi="微软雅黑" w:eastAsia="微软雅黑" w:cs="Arial"/>
          <w:sz w:val="24"/>
        </w:rPr>
        <w:t>备注：</w:t>
      </w:r>
    </w:p>
    <w:p w14:paraId="1130CC4D">
      <w:pPr>
        <w:pStyle w:val="11"/>
        <w:spacing w:line="380" w:lineRule="exact"/>
        <w:rPr>
          <w:rFonts w:hint="eastAsia" w:ascii="微软雅黑" w:hAnsi="微软雅黑" w:eastAsia="微软雅黑" w:cs="Arial"/>
          <w:sz w:val="24"/>
          <w:szCs w:val="24"/>
        </w:rPr>
      </w:pPr>
      <w:r>
        <w:rPr>
          <w:rFonts w:hint="eastAsia" w:ascii="微软雅黑" w:hAnsi="微软雅黑" w:eastAsia="微软雅黑" w:cs="Arial"/>
          <w:sz w:val="24"/>
          <w:szCs w:val="24"/>
        </w:rPr>
        <w:t>1.</w:t>
      </w:r>
      <w:r>
        <w:rPr>
          <w:rFonts w:ascii="微软雅黑" w:hAnsi="微软雅黑" w:eastAsia="微软雅黑" w:cs="Arial"/>
          <w:b/>
          <w:bCs/>
          <w:sz w:val="24"/>
          <w:szCs w:val="24"/>
        </w:rPr>
        <w:t>报价表必须要加盖</w:t>
      </w:r>
      <w:r>
        <w:rPr>
          <w:rFonts w:hint="eastAsia" w:ascii="微软雅黑" w:hAnsi="微软雅黑" w:eastAsia="微软雅黑" w:cs="Arial"/>
          <w:b/>
          <w:bCs/>
          <w:sz w:val="24"/>
          <w:szCs w:val="24"/>
        </w:rPr>
        <w:t>供应商</w:t>
      </w:r>
      <w:r>
        <w:rPr>
          <w:rFonts w:ascii="微软雅黑" w:hAnsi="微软雅黑" w:eastAsia="微软雅黑" w:cs="Arial"/>
          <w:b/>
          <w:bCs/>
          <w:sz w:val="24"/>
          <w:szCs w:val="24"/>
        </w:rPr>
        <w:t>单位公章并签字。</w:t>
      </w:r>
    </w:p>
    <w:p w14:paraId="181A70AE">
      <w:pPr>
        <w:tabs>
          <w:tab w:val="left" w:pos="120"/>
          <w:tab w:val="left" w:pos="1800"/>
          <w:tab w:val="left" w:pos="3720"/>
          <w:tab w:val="left" w:pos="5880"/>
          <w:tab w:val="left" w:pos="7800"/>
        </w:tabs>
        <w:spacing w:line="360" w:lineRule="auto"/>
        <w:rPr>
          <w:rFonts w:hint="eastAsia" w:ascii="微软雅黑" w:hAnsi="微软雅黑" w:eastAsia="微软雅黑" w:cs="Arial"/>
          <w:sz w:val="24"/>
        </w:rPr>
      </w:pPr>
      <w:r>
        <w:rPr>
          <w:rFonts w:hint="eastAsia" w:ascii="微软雅黑" w:hAnsi="微软雅黑" w:eastAsia="微软雅黑" w:cs="Arial"/>
          <w:sz w:val="24"/>
        </w:rPr>
        <w:t>2.</w:t>
      </w:r>
      <w:r>
        <w:rPr>
          <w:rFonts w:hint="eastAsia" w:ascii="微软雅黑" w:hAnsi="微软雅黑" w:eastAsia="微软雅黑"/>
          <w:sz w:val="24"/>
        </w:rPr>
        <w:t xml:space="preserve"> 报价应包括所有设备安装、运输、验收、培训、零配件、备品备件、材料、其他辅材、消耗品、专用工具的采购、调试、检测、试验及验收、配合服务费、售后服务、技术资料等及其他所有成本及各项税费及合同实施过程中不可预见费用等。如果供应商所填报的报价内容与采购人在本次询价文件比较存在漏项的状况且在评标时被接受，则将被认为该遗漏项目已包含在竞标总报价中，成交供应商在供货时应严格按招标文件要求的货物内容完整提供并在采购人现场安装调试合格、交付，不得要求采购人对其漏报、少报的内容追加支付款项。</w:t>
      </w:r>
    </w:p>
    <w:p w14:paraId="49617A5C">
      <w:pPr>
        <w:spacing w:line="360" w:lineRule="auto"/>
        <w:rPr>
          <w:rFonts w:hint="eastAsia" w:ascii="微软雅黑" w:hAnsi="微软雅黑" w:eastAsia="微软雅黑"/>
          <w:sz w:val="24"/>
        </w:rPr>
      </w:pPr>
      <w:r>
        <w:rPr>
          <w:rFonts w:hint="eastAsia" w:ascii="微软雅黑" w:hAnsi="微软雅黑" w:eastAsia="微软雅黑"/>
          <w:sz w:val="24"/>
        </w:rPr>
        <w:t>3．所有价格均以人民币作为货币单位填写及计算。</w:t>
      </w:r>
    </w:p>
    <w:p w14:paraId="00C4F1B5">
      <w:pPr>
        <w:spacing w:line="360" w:lineRule="auto"/>
        <w:rPr>
          <w:rFonts w:hint="eastAsia" w:ascii="微软雅黑" w:hAnsi="微软雅黑" w:eastAsia="微软雅黑"/>
          <w:sz w:val="24"/>
        </w:rPr>
      </w:pPr>
    </w:p>
    <w:p w14:paraId="1E7966FA">
      <w:pPr>
        <w:spacing w:line="360" w:lineRule="auto"/>
        <w:rPr>
          <w:rFonts w:hint="eastAsia" w:ascii="微软雅黑" w:hAnsi="微软雅黑" w:eastAsia="微软雅黑"/>
          <w:sz w:val="24"/>
        </w:rPr>
      </w:pPr>
      <w:r>
        <w:rPr>
          <w:rFonts w:hint="eastAsia" w:ascii="微软雅黑" w:hAnsi="微软雅黑" w:eastAsia="微软雅黑"/>
          <w:sz w:val="24"/>
        </w:rPr>
        <w:t>加盖单位公章：</w:t>
      </w:r>
    </w:p>
    <w:p w14:paraId="32703D78">
      <w:pPr>
        <w:spacing w:line="360" w:lineRule="auto"/>
        <w:rPr>
          <w:rFonts w:hint="eastAsia" w:ascii="微软雅黑" w:hAnsi="微软雅黑" w:eastAsia="微软雅黑"/>
          <w:sz w:val="24"/>
        </w:rPr>
      </w:pPr>
      <w:r>
        <w:rPr>
          <w:rFonts w:hint="eastAsia" w:ascii="微软雅黑" w:hAnsi="微软雅黑" w:eastAsia="微软雅黑"/>
          <w:sz w:val="24"/>
        </w:rPr>
        <w:t>法定代表人或委托代理人（签字）：</w:t>
      </w:r>
    </w:p>
    <w:p w14:paraId="16F2EFDD">
      <w:pPr>
        <w:spacing w:line="360" w:lineRule="auto"/>
        <w:rPr>
          <w:rFonts w:hint="eastAsia" w:ascii="微软雅黑" w:hAnsi="微软雅黑" w:eastAsia="微软雅黑"/>
          <w:sz w:val="24"/>
        </w:rPr>
      </w:pPr>
      <w:r>
        <w:rPr>
          <w:rFonts w:hint="eastAsia" w:ascii="微软雅黑" w:hAnsi="微软雅黑" w:eastAsia="微软雅黑"/>
          <w:sz w:val="24"/>
        </w:rPr>
        <w:t>日期：  年</w:t>
      </w:r>
      <w:r>
        <w:rPr>
          <w:rFonts w:ascii="微软雅黑" w:hAnsi="微软雅黑" w:eastAsia="微软雅黑"/>
          <w:sz w:val="24"/>
        </w:rPr>
        <w:t xml:space="preserve">  </w:t>
      </w:r>
      <w:r>
        <w:rPr>
          <w:rFonts w:hint="eastAsia" w:ascii="微软雅黑" w:hAnsi="微软雅黑" w:eastAsia="微软雅黑"/>
          <w:sz w:val="24"/>
        </w:rPr>
        <w:t xml:space="preserve">月 </w:t>
      </w:r>
      <w:r>
        <w:rPr>
          <w:rFonts w:ascii="微软雅黑" w:hAnsi="微软雅黑" w:eastAsia="微软雅黑"/>
          <w:sz w:val="24"/>
        </w:rPr>
        <w:t xml:space="preserve">  </w:t>
      </w:r>
      <w:r>
        <w:rPr>
          <w:rFonts w:hint="eastAsia" w:ascii="微软雅黑" w:hAnsi="微软雅黑" w:eastAsia="微软雅黑"/>
          <w:sz w:val="24"/>
        </w:rPr>
        <w:t>日</w:t>
      </w:r>
    </w:p>
    <w:sectPr>
      <w:footerReference r:id="rId3" w:type="default"/>
      <w:pgSz w:w="11906" w:h="16838"/>
      <w:pgMar w:top="1701"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77D94">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8DC640">
                          <w:pPr>
                            <w:pStyle w:val="1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38DC640">
                    <w:pPr>
                      <w:pStyle w:val="12"/>
                    </w:pPr>
                    <w:r>
                      <w:fldChar w:fldCharType="begin"/>
                    </w:r>
                    <w:r>
                      <w:instrText xml:space="preserve"> PAGE  \* MERGEFORMAT </w:instrText>
                    </w:r>
                    <w:r>
                      <w:fldChar w:fldCharType="separate"/>
                    </w:r>
                    <w: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3030B"/>
    <w:multiLevelType w:val="multilevel"/>
    <w:tmpl w:val="0063030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D6E5602"/>
    <w:multiLevelType w:val="multilevel"/>
    <w:tmpl w:val="0D6E560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1BA3FD0"/>
    <w:multiLevelType w:val="singleLevel"/>
    <w:tmpl w:val="11BA3FD0"/>
    <w:lvl w:ilvl="0" w:tentative="0">
      <w:start w:val="1"/>
      <w:numFmt w:val="decimal"/>
      <w:pStyle w:val="8"/>
      <w:lvlText w:val="%1."/>
      <w:lvlJc w:val="left"/>
      <w:pPr>
        <w:tabs>
          <w:tab w:val="left" w:pos="360"/>
        </w:tabs>
        <w:ind w:left="360" w:hanging="360"/>
      </w:pPr>
    </w:lvl>
  </w:abstractNum>
  <w:abstractNum w:abstractNumId="3">
    <w:nsid w:val="3D162996"/>
    <w:multiLevelType w:val="multilevel"/>
    <w:tmpl w:val="3D16299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zMmQ0YTFhMGZjYTk3OTUxZjM4YjVhY2VmMTMxNjEifQ=="/>
  </w:docVars>
  <w:rsids>
    <w:rsidRoot w:val="00A46093"/>
    <w:rsid w:val="00020699"/>
    <w:rsid w:val="001661AC"/>
    <w:rsid w:val="00223737"/>
    <w:rsid w:val="00244F5F"/>
    <w:rsid w:val="002D7092"/>
    <w:rsid w:val="002F042D"/>
    <w:rsid w:val="00353B17"/>
    <w:rsid w:val="00390FFF"/>
    <w:rsid w:val="004C4BE0"/>
    <w:rsid w:val="004E43BF"/>
    <w:rsid w:val="00580636"/>
    <w:rsid w:val="00896A62"/>
    <w:rsid w:val="008E4A7B"/>
    <w:rsid w:val="00942EDB"/>
    <w:rsid w:val="009F2C3A"/>
    <w:rsid w:val="00A46093"/>
    <w:rsid w:val="00B409D9"/>
    <w:rsid w:val="00B660B2"/>
    <w:rsid w:val="00B71C6F"/>
    <w:rsid w:val="00BE715D"/>
    <w:rsid w:val="00D54592"/>
    <w:rsid w:val="00D5526F"/>
    <w:rsid w:val="00DB514D"/>
    <w:rsid w:val="00DF062F"/>
    <w:rsid w:val="00E51D26"/>
    <w:rsid w:val="00E67299"/>
    <w:rsid w:val="00EA1A9F"/>
    <w:rsid w:val="00FC5487"/>
    <w:rsid w:val="018E7169"/>
    <w:rsid w:val="01A92B72"/>
    <w:rsid w:val="02464E0C"/>
    <w:rsid w:val="02704AC1"/>
    <w:rsid w:val="06523A66"/>
    <w:rsid w:val="09AC31F1"/>
    <w:rsid w:val="09CB082F"/>
    <w:rsid w:val="09E57B43"/>
    <w:rsid w:val="0A697FE8"/>
    <w:rsid w:val="0BBF3054"/>
    <w:rsid w:val="0C663A50"/>
    <w:rsid w:val="0DF06AB6"/>
    <w:rsid w:val="100A5B1A"/>
    <w:rsid w:val="112D64BC"/>
    <w:rsid w:val="117B6FDE"/>
    <w:rsid w:val="12FB03D7"/>
    <w:rsid w:val="1D5D10B0"/>
    <w:rsid w:val="1EA062D6"/>
    <w:rsid w:val="20273E36"/>
    <w:rsid w:val="20717F2A"/>
    <w:rsid w:val="230112AA"/>
    <w:rsid w:val="28B9421C"/>
    <w:rsid w:val="2A4D7239"/>
    <w:rsid w:val="2B993399"/>
    <w:rsid w:val="2D063205"/>
    <w:rsid w:val="2D2768A0"/>
    <w:rsid w:val="2D35408E"/>
    <w:rsid w:val="2EFE4233"/>
    <w:rsid w:val="300936DD"/>
    <w:rsid w:val="327A11DA"/>
    <w:rsid w:val="33024A12"/>
    <w:rsid w:val="341715A5"/>
    <w:rsid w:val="349B3370"/>
    <w:rsid w:val="35171539"/>
    <w:rsid w:val="359679DE"/>
    <w:rsid w:val="396A43A4"/>
    <w:rsid w:val="3A125E82"/>
    <w:rsid w:val="3AD02B94"/>
    <w:rsid w:val="3AED5FA8"/>
    <w:rsid w:val="3B890838"/>
    <w:rsid w:val="3CEB7D30"/>
    <w:rsid w:val="3E2717D1"/>
    <w:rsid w:val="41B355CC"/>
    <w:rsid w:val="423D1879"/>
    <w:rsid w:val="425007A4"/>
    <w:rsid w:val="463003DD"/>
    <w:rsid w:val="468E063F"/>
    <w:rsid w:val="46AC4F69"/>
    <w:rsid w:val="494E61E9"/>
    <w:rsid w:val="49DF6CB2"/>
    <w:rsid w:val="4A69564B"/>
    <w:rsid w:val="4A913556"/>
    <w:rsid w:val="4B427C4A"/>
    <w:rsid w:val="4D205A92"/>
    <w:rsid w:val="4DD51249"/>
    <w:rsid w:val="5167665C"/>
    <w:rsid w:val="518131EA"/>
    <w:rsid w:val="51E453CF"/>
    <w:rsid w:val="52320A18"/>
    <w:rsid w:val="523302EC"/>
    <w:rsid w:val="52CB069F"/>
    <w:rsid w:val="53382B42"/>
    <w:rsid w:val="558C5C0A"/>
    <w:rsid w:val="561141D9"/>
    <w:rsid w:val="5760572E"/>
    <w:rsid w:val="58E573B0"/>
    <w:rsid w:val="5973309F"/>
    <w:rsid w:val="5CAB54B0"/>
    <w:rsid w:val="5CE561B7"/>
    <w:rsid w:val="5EAF7C81"/>
    <w:rsid w:val="5EF62DCD"/>
    <w:rsid w:val="5F5D2E4C"/>
    <w:rsid w:val="5FB559DF"/>
    <w:rsid w:val="607466A0"/>
    <w:rsid w:val="64C25C2B"/>
    <w:rsid w:val="64D30F52"/>
    <w:rsid w:val="64FD58E3"/>
    <w:rsid w:val="650E4016"/>
    <w:rsid w:val="6773145F"/>
    <w:rsid w:val="686C587D"/>
    <w:rsid w:val="6A876FCF"/>
    <w:rsid w:val="6AD77F57"/>
    <w:rsid w:val="6AFF2481"/>
    <w:rsid w:val="6D8223FC"/>
    <w:rsid w:val="6DDD454A"/>
    <w:rsid w:val="6E7A30D3"/>
    <w:rsid w:val="6E8C2E06"/>
    <w:rsid w:val="6F2E0F39"/>
    <w:rsid w:val="718B3849"/>
    <w:rsid w:val="71EF3DD8"/>
    <w:rsid w:val="71F93B51"/>
    <w:rsid w:val="723F6480"/>
    <w:rsid w:val="788A03B6"/>
    <w:rsid w:val="78A038B4"/>
    <w:rsid w:val="7BB6227E"/>
    <w:rsid w:val="7CD21208"/>
    <w:rsid w:val="7CF90201"/>
    <w:rsid w:val="7E616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spacing w:before="340" w:after="330" w:line="576" w:lineRule="auto"/>
    </w:pPr>
    <w:rPr>
      <w:b w:val="0"/>
      <w:bCs w:val="0"/>
      <w:kern w:val="44"/>
      <w:sz w:val="44"/>
      <w:szCs w:val="44"/>
    </w:rPr>
  </w:style>
  <w:style w:type="paragraph" w:styleId="5">
    <w:name w:val="heading 2"/>
    <w:basedOn w:val="1"/>
    <w:next w:val="1"/>
    <w:qFormat/>
    <w:uiPriority w:val="0"/>
    <w:pPr>
      <w:keepNext/>
      <w:keepLines/>
      <w:adjustRightInd w:val="0"/>
      <w:snapToGrid w:val="0"/>
      <w:spacing w:line="360" w:lineRule="auto"/>
      <w:jc w:val="center"/>
      <w:outlineLvl w:val="1"/>
    </w:pPr>
    <w:rPr>
      <w:rFonts w:ascii="宋体" w:hAnsi="Arial" w:cs="宋体"/>
      <w:sz w:val="32"/>
    </w:rPr>
  </w:style>
  <w:style w:type="paragraph" w:styleId="6">
    <w:name w:val="heading 3"/>
    <w:basedOn w:val="1"/>
    <w:next w:val="7"/>
    <w:qFormat/>
    <w:uiPriority w:val="0"/>
    <w:pPr>
      <w:tabs>
        <w:tab w:val="left" w:pos="851"/>
      </w:tabs>
      <w:autoSpaceDE w:val="0"/>
      <w:autoSpaceDN w:val="0"/>
      <w:adjustRightInd w:val="0"/>
      <w:snapToGrid w:val="0"/>
      <w:spacing w:line="360" w:lineRule="auto"/>
      <w:outlineLvl w:val="2"/>
    </w:pPr>
    <w:rPr>
      <w:rFonts w:ascii="宋体" w:cs="宋体"/>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Title"/>
    <w:basedOn w:val="4"/>
    <w:next w:val="1"/>
    <w:qFormat/>
    <w:uiPriority w:val="0"/>
    <w:pPr>
      <w:spacing w:before="240" w:after="60"/>
      <w:jc w:val="center"/>
      <w:outlineLvl w:val="0"/>
    </w:pPr>
    <w:rPr>
      <w:rFonts w:ascii="Cambria" w:hAnsi="Cambria"/>
      <w:b/>
      <w:bCs/>
      <w:sz w:val="32"/>
      <w:szCs w:val="32"/>
    </w:rPr>
  </w:style>
  <w:style w:type="paragraph" w:styleId="4">
    <w:name w:val="List 2"/>
    <w:basedOn w:val="1"/>
    <w:qFormat/>
    <w:uiPriority w:val="0"/>
    <w:pPr>
      <w:ind w:left="100" w:leftChars="200" w:hanging="200" w:hangingChars="200"/>
      <w:contextualSpacing/>
    </w:pPr>
  </w:style>
  <w:style w:type="paragraph" w:styleId="7">
    <w:name w:val="Normal Indent"/>
    <w:basedOn w:val="1"/>
    <w:qFormat/>
    <w:uiPriority w:val="0"/>
    <w:pPr>
      <w:ind w:firstLine="420"/>
    </w:pPr>
  </w:style>
  <w:style w:type="paragraph" w:styleId="8">
    <w:name w:val="List Number"/>
    <w:basedOn w:val="1"/>
    <w:qFormat/>
    <w:uiPriority w:val="0"/>
    <w:pPr>
      <w:numPr>
        <w:ilvl w:val="0"/>
        <w:numId w:val="1"/>
      </w:numPr>
    </w:pPr>
  </w:style>
  <w:style w:type="paragraph" w:styleId="9">
    <w:name w:val="Body Text"/>
    <w:basedOn w:val="1"/>
    <w:qFormat/>
    <w:uiPriority w:val="0"/>
    <w:pPr>
      <w:widowControl/>
      <w:spacing w:after="120"/>
      <w:jc w:val="left"/>
    </w:pPr>
    <w:rPr>
      <w:rFonts w:ascii="Calibri" w:hAnsi="Calibri"/>
      <w:kern w:val="0"/>
      <w:lang w:eastAsia="en-US" w:bidi="en-US"/>
    </w:rPr>
  </w:style>
  <w:style w:type="paragraph" w:styleId="10">
    <w:name w:val="Body Text Indent"/>
    <w:basedOn w:val="1"/>
    <w:qFormat/>
    <w:uiPriority w:val="0"/>
    <w:pPr>
      <w:spacing w:after="120"/>
      <w:ind w:left="420" w:leftChars="200"/>
    </w:pPr>
  </w:style>
  <w:style w:type="paragraph" w:styleId="11">
    <w:name w:val="Plain Text"/>
    <w:basedOn w:val="1"/>
    <w:next w:val="1"/>
    <w:qFormat/>
    <w:uiPriority w:val="0"/>
    <w:rPr>
      <w:rFonts w:ascii="宋体" w:hAnsi="Courier New"/>
      <w:kern w:val="0"/>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rPr>
      <w:rFonts w:cs="Times New Roman"/>
    </w:rPr>
  </w:style>
  <w:style w:type="character" w:styleId="18">
    <w:name w:val="Hyperlink"/>
    <w:basedOn w:val="16"/>
    <w:qFormat/>
    <w:uiPriority w:val="0"/>
    <w:rPr>
      <w:color w:val="0026E5" w:themeColor="hyperlink"/>
      <w:u w:val="single"/>
      <w14:textFill>
        <w14:solidFill>
          <w14:schemeClr w14:val="hlink"/>
        </w14:solidFill>
      </w14:textFill>
    </w:rPr>
  </w:style>
  <w:style w:type="paragraph" w:styleId="19">
    <w:name w:val="List Paragraph"/>
    <w:basedOn w:val="1"/>
    <w:qFormat/>
    <w:uiPriority w:val="0"/>
    <w:pPr>
      <w:ind w:firstLine="420" w:firstLineChars="200"/>
    </w:pPr>
    <w:rPr>
      <w:rFonts w:ascii="Calibri" w:hAnsi="Calibri"/>
      <w:szCs w:val="22"/>
    </w:rPr>
  </w:style>
  <w:style w:type="paragraph" w:customStyle="1" w:styleId="20">
    <w:name w:val="首行缩进"/>
    <w:basedOn w:val="1"/>
    <w:qFormat/>
    <w:uiPriority w:val="0"/>
    <w:pPr>
      <w:ind w:firstLine="480" w:firstLineChars="200"/>
    </w:pPr>
    <w:rPr>
      <w:lang w:val="zh-CN"/>
    </w:rPr>
  </w:style>
  <w:style w:type="paragraph" w:customStyle="1" w:styleId="21">
    <w:name w:val="列表段落1"/>
    <w:basedOn w:val="1"/>
    <w:qFormat/>
    <w:uiPriority w:val="34"/>
    <w:pPr>
      <w:ind w:firstLine="420" w:firstLineChars="200"/>
    </w:pPr>
    <w:rPr>
      <w:rFonts w:ascii="Calibri" w:hAnsi="Calibri"/>
      <w:szCs w:val="22"/>
    </w:rPr>
  </w:style>
  <w:style w:type="character" w:customStyle="1" w:styleId="22">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4938</Words>
  <Characters>5156</Characters>
  <Lines>45</Lines>
  <Paragraphs>12</Paragraphs>
  <TotalTime>81</TotalTime>
  <ScaleCrop>false</ScaleCrop>
  <LinksUpToDate>false</LinksUpToDate>
  <CharactersWithSpaces>5859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2026-01-23T06:04:00Z</dcterms:created>
  <dc:creator>Administrator</dc:creator>
  <cp:lastModifiedBy>万先生</cp:lastModifiedBy>
  <cp:lastPrinted>2024-06-05T08:55:00Z</cp:lastPrinted>
  <dcterms:modified xsi:type="dcterms:W3CDTF">2026-01-28T02:37:00Z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8E0213CBB226437AACF55A09456BE32B_13</vt:lpwstr>
  </property>
  <property fmtid="{D5CDD505-2E9C-101B-9397-08002B2CF9AE}" pid="4" name="KSOTemplateDocerSaveRecord">
    <vt:lpwstr>eyJoZGlkIjoiN2FhMjA5Nzg3ZTUyODEzNDdmNDIzNTVmNDRjOTFmZmIiLCJ1c2VySWQiOiIyNTI2MzkyOTgifQ==</vt:lpwstr>
  </property>
</Properties>
</file>