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7" w:line="219" w:lineRule="auto"/>
        <w:jc w:val="center"/>
        <w:outlineLvl w:val="0"/>
        <w:rPr>
          <w:rFonts w:hint="eastAsia"/>
          <w:spacing w:val="-4"/>
          <w:sz w:val="40"/>
          <w:szCs w:val="40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/>
          <w:spacing w:val="-4"/>
          <w:sz w:val="40"/>
          <w:szCs w:val="40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融水苗族自治县人民医院</w:t>
      </w:r>
      <w:r>
        <w:rPr>
          <w:spacing w:val="-4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外送项目</w:t>
      </w:r>
      <w:r>
        <w:rPr>
          <w:rFonts w:hint="eastAsia"/>
          <w:spacing w:val="-4"/>
          <w:sz w:val="40"/>
          <w:szCs w:val="40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筛选表</w:t>
      </w:r>
    </w:p>
    <w:bookmarkEnd w:id="0"/>
    <w:p>
      <w:pPr>
        <w:pStyle w:val="2"/>
        <w:spacing w:before="117" w:line="219" w:lineRule="auto"/>
        <w:jc w:val="center"/>
        <w:outlineLvl w:val="0"/>
        <w:rPr>
          <w:rFonts w:hint="eastAsia"/>
          <w:spacing w:val="-4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5"/>
        <w:gridCol w:w="418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6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外送检验项目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是否有外送需求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68" w:line="222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血清蛋白电泳（SPE）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20" w:line="216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血清免疫固定电泳（IgA、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IgG、IgM）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57" w:line="222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尿蛋白电泳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2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免疫球蛋白定量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42" w:line="221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高灵敏度丙型肝炎病毒</w:t>
            </w:r>
            <w:r>
              <w:rPr>
                <w:rFonts w:hint="eastAsia" w:asciiTheme="majorEastAsia" w:hAnsiTheme="majorEastAsia" w:eastAsiaTheme="majorEastAsia" w:cstheme="majorEastAsia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RNA定量检测（高灵敏度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HCV-RNA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定量）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line="41" w:lineRule="exact"/>
              <w:ind w:left="136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1"/>
                <w:sz w:val="24"/>
                <w:szCs w:val="24"/>
              </w:rPr>
              <w:t>、</w:t>
            </w:r>
          </w:p>
          <w:p>
            <w:pPr>
              <w:pStyle w:val="7"/>
              <w:widowControl w:val="0"/>
              <w:spacing w:before="1" w:line="200" w:lineRule="auto"/>
              <w:ind w:right="103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乙型肝炎病毒耐药基因脱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sz w:val="24"/>
                <w:szCs w:val="24"/>
              </w:rPr>
              <w:t>氧核糖核酸（DNA）测序（拉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4"/>
                <w:szCs w:val="24"/>
              </w:rPr>
              <w:t>米夫定/阿德福韦酯/恩替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37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地中海贫血基因诊断全套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（SEA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3.7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4.2</w:t>
            </w:r>
            <w:r>
              <w:rPr>
                <w:rFonts w:hint="eastAsia" w:asciiTheme="majorEastAsia" w:hAnsiTheme="majorEastAsia" w:eastAsiaTheme="majorEastAsia" w:cstheme="majorEastAsia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β</w:t>
            </w:r>
            <w:r>
              <w:rPr>
                <w:rFonts w:hint="eastAsia" w:asciiTheme="majorEastAsia" w:hAnsiTheme="majorEastAsia" w:eastAsiaTheme="majorEastAsia" w:cstheme="majorEastAsia"/>
                <w:spacing w:val="41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地中海贫血）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36" w:line="234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α地中海贫血基因检测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（含</w:t>
            </w:r>
            <w:r>
              <w:rPr>
                <w:rFonts w:hint="eastAsia" w:asciiTheme="majorEastAsia" w:hAnsiTheme="majorEastAsia" w:eastAsiaTheme="majorEastAsia" w:cstheme="majorEastAsi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SEA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3.7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4.2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4"/>
                <w:szCs w:val="24"/>
              </w:rPr>
              <w:t>型）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27" w:line="230" w:lineRule="auto"/>
              <w:ind w:right="174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β地中海贫血基因突变检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测（17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种常见基因突变）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0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疑难罕见型地贫基因诊断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2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促红细胞生成素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（EPO）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2" w:line="222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外周血染色体核型分析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27" w:line="228" w:lineRule="auto"/>
              <w:ind w:right="245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结核感染</w:t>
            </w:r>
            <w:r>
              <w:rPr>
                <w:rFonts w:hint="eastAsia" w:asciiTheme="majorEastAsia" w:hAnsiTheme="majorEastAsia" w:eastAsiaTheme="majorEastAsia" w:cstheme="majorEastAsia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细胞检测（T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-spot）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0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叶酸代谢能力基因检测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2" w:line="222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绒毛细胞染色体核型分析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2" w:line="230" w:lineRule="auto"/>
              <w:ind w:right="159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急慢性白血病/NHL/MDS</w:t>
            </w:r>
            <w:r>
              <w:rPr>
                <w:rFonts w:hint="eastAsia" w:asciiTheme="majorEastAsia" w:hAnsiTheme="majorEastAsia" w:eastAsiaTheme="majorEastAsia" w:cstheme="majorEastAsia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面</w:t>
            </w:r>
            <w:r>
              <w:rPr>
                <w:rFonts w:hint="eastAsia" w:asciiTheme="majorEastAsia" w:hAnsiTheme="majorEastAsia" w:eastAsiaTheme="majorEastAsia" w:cstheme="majorEastAsia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CD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检测（40CD）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1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急慢性白血病</w:t>
            </w:r>
            <w:r>
              <w:rPr>
                <w:rFonts w:hint="eastAsia" w:asciiTheme="majorEastAsia" w:hAnsiTheme="majorEastAsia" w:eastAsiaTheme="majorEastAsia" w:cstheme="majorEastAsia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CD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系列检测（28CD）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0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微小残留白血病检测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（28CD）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4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微小残留白血病检测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（15CD）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5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骨髓染色体核型分析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2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血液肿瘤分子核型分析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3" w:line="231" w:lineRule="auto"/>
              <w:ind w:right="122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BCR/ABL</w:t>
            </w:r>
            <w:r>
              <w:rPr>
                <w:rFonts w:hint="eastAsia" w:asciiTheme="majorEastAsia" w:hAnsiTheme="majorEastAsia" w:eastAsiaTheme="majorEastAsia" w:cstheme="majorEastAsia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融合基因（分型）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1" w:line="216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抗心磷脂抗体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IgM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（AcAb-IgM）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0" w:line="216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抗心磷脂抗体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IgG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（AcAb-IgG）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4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肝病寄生虫抗体全套</w:t>
            </w:r>
            <w:r>
              <w:rPr>
                <w:rFonts w:hint="eastAsia" w:asciiTheme="majorEastAsia" w:hAnsiTheme="majorEastAsia" w:eastAsiaTheme="majorEastAsia" w:cstheme="majorEastAsia"/>
                <w:spacing w:val="-14"/>
                <w:sz w:val="24"/>
                <w:szCs w:val="24"/>
              </w:rPr>
              <w:t>（肝吸虫、血吸虫、弓形虫）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2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遗传代谢病新生儿筛查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1" w:line="230" w:lineRule="auto"/>
              <w:ind w:right="188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胎儿染色体非整倍无创基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因检测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4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男性肿瘤筛查</w:t>
            </w:r>
            <w:r>
              <w:rPr>
                <w:rFonts w:hint="eastAsia" w:asciiTheme="majorEastAsia" w:hAnsiTheme="majorEastAsia" w:eastAsiaTheme="majorEastAsia" w:cstheme="major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项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女性肿瘤筛查</w:t>
            </w:r>
            <w:r>
              <w:rPr>
                <w:rFonts w:hint="eastAsia" w:asciiTheme="majorEastAsia" w:hAnsiTheme="majorEastAsia" w:eastAsiaTheme="majorEastAsia" w:cstheme="majorEastAsia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项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呼吸道病原体靶向检测198项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25-羟基维生素D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异常凝血酶原（PIVKA-Ⅱ）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普通外科二病区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戊型肝炎病毒(HEV)RNA检测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抗缪勒氏管激素检测（电化学发光法）（血清）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透析用水化学污染物（外送华银，每年检测一次）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感控科（血透室）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</w:rPr>
              <w:t>型肝炎病毒(H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</w:rPr>
              <w:t>V)RNA检测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25-羟基维生素D（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包含：D2+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D3）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宫联康精准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筛查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(精准27种)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感染性病原体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1000+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骨髓活检+免疫组化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骨髓血流式细胞学检测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肿瘤科</w:t>
            </w:r>
          </w:p>
        </w:tc>
      </w:tr>
    </w:tbl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E1YzRlODZjOWFkN2ExODk1MjdhYzc4NTExMzgifQ=="/>
  </w:docVars>
  <w:rsids>
    <w:rsidRoot w:val="00000000"/>
    <w:rsid w:val="02161399"/>
    <w:rsid w:val="0328341B"/>
    <w:rsid w:val="19326F59"/>
    <w:rsid w:val="25BA3850"/>
    <w:rsid w:val="28C72763"/>
    <w:rsid w:val="3D9575BA"/>
    <w:rsid w:val="3EB70449"/>
    <w:rsid w:val="464078D3"/>
    <w:rsid w:val="4C6A0ED9"/>
    <w:rsid w:val="528021E8"/>
    <w:rsid w:val="670718BF"/>
    <w:rsid w:val="6ACB65B2"/>
    <w:rsid w:val="6F470FAE"/>
    <w:rsid w:val="6FCA008A"/>
    <w:rsid w:val="74DA0BEE"/>
    <w:rsid w:val="7D35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1569</Words>
  <Characters>1904</Characters>
  <Lines>0</Lines>
  <Paragraphs>0</Paragraphs>
  <TotalTime>1</TotalTime>
  <ScaleCrop>false</ScaleCrop>
  <LinksUpToDate>false</LinksUpToDate>
  <CharactersWithSpaces>2218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2024-07-09T03:07:00Z</dcterms:created>
  <dc:creator>Administrator</dc:creator>
  <cp:lastModifiedBy>万先生</cp:lastModifiedBy>
  <dcterms:modified xsi:type="dcterms:W3CDTF">2024-08-01T00:27:27Z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E56468B465844D9EA98508FA722311F6</vt:lpwstr>
  </property>
</Properties>
</file>