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融水</w:t>
      </w:r>
      <w:r>
        <w:rPr>
          <w:rFonts w:hint="eastAsia"/>
          <w:b/>
          <w:bCs/>
          <w:sz w:val="44"/>
          <w:szCs w:val="44"/>
          <w:lang w:val="en-US" w:eastAsia="zh-CN"/>
        </w:rPr>
        <w:t>苗族自治县人民医院</w:t>
      </w:r>
      <w:r>
        <w:rPr>
          <w:rFonts w:hint="eastAsia"/>
          <w:b/>
          <w:bCs/>
          <w:sz w:val="44"/>
          <w:szCs w:val="44"/>
          <w:lang w:eastAsia="zh-CN"/>
        </w:rPr>
        <w:t>门窗价目表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3331"/>
        <w:gridCol w:w="1359"/>
        <w:gridCol w:w="1782"/>
        <w:gridCol w:w="6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6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76型铝窗</w:t>
            </w:r>
          </w:p>
        </w:tc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平方米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61" w:rightChars="-29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4mm普通玻璃、普通不锈钢纱网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90型铝窗</w:t>
            </w:r>
          </w:p>
        </w:tc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平方米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4mm普通玻璃、普通不锈钢纱网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50型平开窗</w:t>
            </w:r>
          </w:p>
        </w:tc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平方米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钢化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5mm中空层玻璃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70型带纱平开窗</w:t>
            </w:r>
          </w:p>
        </w:tc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平方米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钢化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5mm中空玻璃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202不锈钢防盗网</w:t>
            </w:r>
          </w:p>
        </w:tc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平方米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单个防盗网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2平方米以上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202不锈钢护栏</w:t>
            </w:r>
          </w:p>
        </w:tc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米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高度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1.2米以下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304不锈钢护栏</w:t>
            </w:r>
            <w:bookmarkStart w:id="0" w:name="_GoBack"/>
            <w:bookmarkEnd w:id="0"/>
          </w:p>
        </w:tc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米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高度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1.2米以下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锌合金钢质室内门</w:t>
            </w:r>
          </w:p>
        </w:tc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樘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标准尺寸，非标尺寸另议价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生态板室内门</w:t>
            </w:r>
          </w:p>
        </w:tc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樘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标准尺寸内，加高加宽尺寸另议价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不锈钢框地弹门</w:t>
            </w:r>
          </w:p>
        </w:tc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平方米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mm钢化玻璃、双开门7.5平方以上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单开门</w:t>
            </w:r>
          </w:p>
        </w:tc>
        <w:tc>
          <w:tcPr>
            <w:tcW w:w="13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平方米</w:t>
            </w:r>
          </w:p>
        </w:tc>
        <w:tc>
          <w:tcPr>
            <w:tcW w:w="17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平方米到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平方米按套数计算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3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自动门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平方米</w:t>
            </w:r>
          </w:p>
        </w:tc>
        <w:tc>
          <w:tcPr>
            <w:tcW w:w="1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自动带框门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mm钢化玻璃，电机另算。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3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门禁磁力锁</w:t>
            </w: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套</w:t>
            </w:r>
          </w:p>
        </w:tc>
        <w:tc>
          <w:tcPr>
            <w:tcW w:w="1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密码、指纹、磁卡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以上单价含安装在内，普通玻璃换钢化玻璃每平方米加</w:t>
      </w:r>
      <w:r>
        <w:rPr>
          <w:rFonts w:hint="default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  <w:lang w:val="en-US" w:eastAsia="zh-CN"/>
        </w:rPr>
        <w:t>元，单个铝窗不足</w:t>
      </w:r>
      <w:r>
        <w:rPr>
          <w:rFonts w:hint="default"/>
          <w:sz w:val="28"/>
          <w:szCs w:val="28"/>
          <w:lang w:val="en-US" w:eastAsia="zh-CN"/>
        </w:rPr>
        <w:t>X</w:t>
      </w:r>
      <w:r>
        <w:rPr>
          <w:rFonts w:hint="eastAsia"/>
          <w:sz w:val="28"/>
          <w:szCs w:val="28"/>
          <w:lang w:val="en-US" w:eastAsia="zh-CN"/>
        </w:rPr>
        <w:t>平方米按</w:t>
      </w:r>
      <w:r>
        <w:rPr>
          <w:rFonts w:hint="default"/>
          <w:sz w:val="28"/>
          <w:szCs w:val="28"/>
          <w:lang w:val="en-US" w:eastAsia="zh-CN"/>
        </w:rPr>
        <w:t>X</w:t>
      </w:r>
      <w:r>
        <w:rPr>
          <w:rFonts w:hint="eastAsia"/>
          <w:sz w:val="28"/>
          <w:szCs w:val="28"/>
          <w:lang w:val="en-US" w:eastAsia="zh-CN"/>
        </w:rPr>
        <w:t>平方米计算。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制表人：万佳佳                  联系电话：</w:t>
      </w:r>
      <w:r>
        <w:rPr>
          <w:rFonts w:hint="default"/>
          <w:sz w:val="32"/>
          <w:szCs w:val="32"/>
          <w:lang w:val="en-US" w:eastAsia="zh-CN"/>
        </w:rPr>
        <w:t>13768228700</w:t>
      </w:r>
      <w:r>
        <w:rPr>
          <w:rFonts w:hint="eastAsia"/>
          <w:sz w:val="32"/>
          <w:szCs w:val="32"/>
          <w:lang w:val="en-US" w:eastAsia="zh-CN"/>
        </w:rPr>
        <w:t xml:space="preserve">            </w:t>
      </w:r>
    </w:p>
    <w:sectPr>
      <w:pgSz w:w="16838" w:h="11906" w:orient="landscape"/>
      <w:pgMar w:top="96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YjUwYmFiY2I2NWM5YWVlZTU4ZGU5OWUyODMzZTMifQ=="/>
  </w:docVars>
  <w:rsids>
    <w:rsidRoot w:val="3D055B9B"/>
    <w:rsid w:val="214658B8"/>
    <w:rsid w:val="362F3572"/>
    <w:rsid w:val="3AC51EE8"/>
    <w:rsid w:val="3D055B9B"/>
    <w:rsid w:val="45F81713"/>
    <w:rsid w:val="4F4754D8"/>
    <w:rsid w:val="54377116"/>
    <w:rsid w:val="6DD2477A"/>
    <w:rsid w:val="74C2628D"/>
    <w:rsid w:val="7D56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2023-11-14T05:31:00Z</dcterms:created>
  <dc:creator>宜佳图文07725130595</dc:creator>
  <cp:lastModifiedBy>A秀秀</cp:lastModifiedBy>
  <cp:lastPrinted>2023-11-14T05:40:00Z</cp:lastPrinted>
  <dcterms:modified xsi:type="dcterms:W3CDTF">2024-05-30T07:32:50Z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4DF47F6D0DFF433CB0F10836D8C6C3CD_13</vt:lpwstr>
  </property>
</Properties>
</file>